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E96ECC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rsidRPr="00BE07F7">
        <w:t xml:space="preserve">Meeting </w:t>
      </w:r>
      <w:r w:rsidRPr="00BE07F7">
        <w:t>#</w:t>
      </w:r>
      <w:r w:rsidR="004B5701" w:rsidRPr="00BE07F7">
        <w:t>1</w:t>
      </w:r>
      <w:r w:rsidR="00A26389" w:rsidRPr="00BE07F7">
        <w:t>10</w:t>
      </w:r>
      <w:r w:rsidR="006F2818" w:rsidRPr="00BE07F7">
        <w:t>b</w:t>
      </w:r>
      <w:r w:rsidR="00576152" w:rsidRPr="00BE07F7">
        <w:t>is-e</w:t>
      </w:r>
      <w:r w:rsidRPr="00CE0424">
        <w:tab/>
      </w:r>
      <w:r w:rsidR="00E10B2A" w:rsidRPr="00C029B5">
        <w:t>R1-2209863</w:t>
      </w:r>
    </w:p>
    <w:p w14:paraId="0CE7B7E6" w14:textId="5609465D" w:rsidR="00E90E49" w:rsidRPr="00CE0424" w:rsidRDefault="00E10B2A" w:rsidP="00311702">
      <w:pPr>
        <w:pStyle w:val="3GPPHeader"/>
      </w:pPr>
      <w:r>
        <w:t>e-</w:t>
      </w:r>
      <w:r w:rsidR="004B5701" w:rsidRPr="004B5701">
        <w:t xml:space="preserve">Meeting, </w:t>
      </w:r>
      <w:r w:rsidR="006F2818" w:rsidRPr="00BE07F7">
        <w:t>October</w:t>
      </w:r>
      <w:r w:rsidR="00617D36" w:rsidRPr="00BE07F7">
        <w:t xml:space="preserve"> </w:t>
      </w:r>
      <w:r w:rsidR="00237E8C" w:rsidRPr="00BE07F7">
        <w:t>10</w:t>
      </w:r>
      <w:r w:rsidR="00237E8C" w:rsidRPr="00BE07F7">
        <w:rPr>
          <w:vertAlign w:val="superscript"/>
        </w:rPr>
        <w:t>th</w:t>
      </w:r>
      <w:r w:rsidR="00237E8C" w:rsidRPr="00BE07F7">
        <w:t xml:space="preserve"> – 19</w:t>
      </w:r>
      <w:r w:rsidR="00237E8C" w:rsidRPr="00BE07F7">
        <w:rPr>
          <w:vertAlign w:val="superscript"/>
        </w:rPr>
        <w:t>th</w:t>
      </w:r>
      <w:r w:rsidR="00237E8C" w:rsidRPr="00BE07F7">
        <w:t xml:space="preserve"> </w:t>
      </w:r>
      <w:r w:rsidR="00617D36" w:rsidRPr="00BE07F7">
        <w:t>202</w:t>
      </w:r>
      <w:r w:rsidR="006541CD" w:rsidRPr="00BE07F7">
        <w:t>2</w:t>
      </w:r>
    </w:p>
    <w:p w14:paraId="3086AC07" w14:textId="77777777" w:rsidR="00E90E49" w:rsidRPr="00CE0424" w:rsidRDefault="00E90E49" w:rsidP="00357380">
      <w:pPr>
        <w:pStyle w:val="3GPPHeader"/>
      </w:pPr>
    </w:p>
    <w:p w14:paraId="3982483C" w14:textId="12159A02" w:rsidR="00E90E49" w:rsidRPr="00E60D85" w:rsidRDefault="00E90E49" w:rsidP="00311702">
      <w:pPr>
        <w:pStyle w:val="3GPPHeader"/>
        <w:rPr>
          <w:sz w:val="22"/>
        </w:rPr>
      </w:pPr>
      <w:r w:rsidRPr="00E60D85">
        <w:rPr>
          <w:sz w:val="22"/>
        </w:rPr>
        <w:t>Agenda Item:</w:t>
      </w:r>
      <w:r w:rsidRPr="00E60D85">
        <w:rPr>
          <w:sz w:val="22"/>
        </w:rPr>
        <w:tab/>
      </w:r>
      <w:r w:rsidR="00E10B2A">
        <w:rPr>
          <w:sz w:val="22"/>
        </w:rPr>
        <w:t>9.13.2</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78C64820" w:rsidR="00633732" w:rsidRPr="0092635F" w:rsidRDefault="003D3C45" w:rsidP="00633732">
      <w:pPr>
        <w:pStyle w:val="3GPPHeader"/>
        <w:rPr>
          <w:sz w:val="22"/>
        </w:rPr>
      </w:pPr>
      <w:r>
        <w:rPr>
          <w:sz w:val="22"/>
        </w:rPr>
        <w:t>Title:</w:t>
      </w:r>
      <w:r w:rsidR="00E90E49" w:rsidRPr="00CE0424">
        <w:rPr>
          <w:sz w:val="22"/>
        </w:rPr>
        <w:tab/>
      </w:r>
      <w:r w:rsidR="00E10B2A">
        <w:t>Low power WUS receiver architectures</w:t>
      </w:r>
    </w:p>
    <w:p w14:paraId="5EEE0E0D" w14:textId="69C9E07E"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0256522E" w14:textId="16E3DC98" w:rsidR="00F54355" w:rsidRPr="001B2832" w:rsidRDefault="0088244C" w:rsidP="00222CC7">
      <w:pPr>
        <w:spacing w:after="180"/>
        <w:jc w:val="both"/>
        <w:rPr>
          <w:szCs w:val="20"/>
          <w:lang w:eastAsia="ja-JP"/>
        </w:rPr>
      </w:pPr>
      <w:r>
        <w:rPr>
          <w:szCs w:val="20"/>
          <w:lang w:eastAsia="ja-JP"/>
        </w:rPr>
        <w:t xml:space="preserve">In RAN plenary #97, the study item description (SID) </w:t>
      </w:r>
      <w:r w:rsidR="001B2832" w:rsidRPr="001B2832">
        <w:rPr>
          <w:szCs w:val="20"/>
          <w:lang w:eastAsia="ja-JP"/>
        </w:rPr>
        <w:t>on low-power wake-up signal</w:t>
      </w:r>
      <w:r w:rsidR="006F1FAD">
        <w:rPr>
          <w:szCs w:val="20"/>
          <w:lang w:eastAsia="ja-JP"/>
        </w:rPr>
        <w:t xml:space="preserve"> (WUS)</w:t>
      </w:r>
      <w:r w:rsidR="001B2832" w:rsidRPr="001B2832">
        <w:rPr>
          <w:szCs w:val="20"/>
          <w:lang w:eastAsia="ja-JP"/>
        </w:rPr>
        <w:t xml:space="preserve"> and receiver for </w:t>
      </w:r>
      <w:r w:rsidR="001B2832">
        <w:rPr>
          <w:szCs w:val="20"/>
          <w:lang w:eastAsia="ja-JP"/>
        </w:rPr>
        <w:t xml:space="preserve">new radio (NR) </w:t>
      </w:r>
      <w:r>
        <w:rPr>
          <w:szCs w:val="20"/>
          <w:lang w:eastAsia="ja-JP"/>
        </w:rPr>
        <w:t>was revised</w:t>
      </w:r>
      <w:r w:rsidR="001B2832">
        <w:rPr>
          <w:szCs w:val="20"/>
          <w:lang w:eastAsia="ja-JP"/>
        </w:rPr>
        <w:t xml:space="preserve"> with the following objectives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E47029">
        <w:rPr>
          <w:szCs w:val="20"/>
          <w:lang w:eastAsia="ja-JP"/>
        </w:rPr>
        <w:t>[1]</w:t>
      </w:r>
      <w:r w:rsidR="00BD6135" w:rsidRPr="00C123DA">
        <w:rPr>
          <w:szCs w:val="20"/>
          <w:lang w:eastAsia="ja-JP"/>
        </w:rPr>
        <w:fldChar w:fldCharType="end"/>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171D40" w14:paraId="5B5521A9" w14:textId="77777777" w:rsidTr="007034E9">
        <w:trPr>
          <w:trHeight w:val="1074"/>
        </w:trPr>
        <w:tc>
          <w:tcPr>
            <w:tcW w:w="9645" w:type="dxa"/>
          </w:tcPr>
          <w:p w14:paraId="4249C3E6" w14:textId="77777777" w:rsidR="00C518DB" w:rsidRPr="00171D40" w:rsidRDefault="00C518DB" w:rsidP="00741DF3">
            <w:pPr>
              <w:numPr>
                <w:ilvl w:val="0"/>
                <w:numId w:val="14"/>
              </w:numPr>
              <w:spacing w:before="40" w:after="40"/>
              <w:ind w:right="-96" w:hanging="357"/>
              <w:rPr>
                <w:lang w:eastAsia="ja-JP"/>
              </w:rPr>
            </w:pPr>
            <w:r w:rsidRPr="00171D40">
              <w:rPr>
                <w:lang w:eastAsia="ja-JP"/>
              </w:rPr>
              <w:t>Identify evaluation methodology (including the use cases) &amp; KPIs [RAN1]</w:t>
            </w:r>
          </w:p>
          <w:p w14:paraId="22ED38F4" w14:textId="77777777" w:rsidR="00C518DB" w:rsidRPr="00171D40" w:rsidRDefault="00C518DB" w:rsidP="00741DF3">
            <w:pPr>
              <w:numPr>
                <w:ilvl w:val="1"/>
                <w:numId w:val="14"/>
              </w:numPr>
              <w:spacing w:before="40" w:after="40"/>
              <w:ind w:right="-96" w:hanging="357"/>
              <w:rPr>
                <w:lang w:eastAsia="ja-JP"/>
              </w:rPr>
            </w:pPr>
            <w:r w:rsidRPr="00171D40">
              <w:rPr>
                <w:lang w:eastAsia="ja-JP"/>
              </w:rPr>
              <w:t>Primarily target low-power WUS/WUR for power-sensitive, small form-factor devices including IoT use cases (such as industrial sensors, controllers) and wearables</w:t>
            </w:r>
          </w:p>
          <w:p w14:paraId="01AEBFC9" w14:textId="77777777" w:rsidR="00C518DB" w:rsidRPr="00171D40" w:rsidRDefault="00C518DB" w:rsidP="00741DF3">
            <w:pPr>
              <w:numPr>
                <w:ilvl w:val="2"/>
                <w:numId w:val="14"/>
              </w:numPr>
              <w:spacing w:before="40" w:after="40"/>
              <w:ind w:right="-96" w:hanging="357"/>
              <w:rPr>
                <w:lang w:eastAsia="ja-JP"/>
              </w:rPr>
            </w:pPr>
            <w:r w:rsidRPr="00171D40">
              <w:rPr>
                <w:lang w:eastAsia="ja-JP"/>
              </w:rPr>
              <w:t>Other use cases are not precluded</w:t>
            </w:r>
          </w:p>
          <w:p w14:paraId="28003F03" w14:textId="7EB7AEFA" w:rsidR="00C518DB" w:rsidRPr="00171D40" w:rsidRDefault="00C518DB" w:rsidP="00741DF3">
            <w:pPr>
              <w:numPr>
                <w:ilvl w:val="0"/>
                <w:numId w:val="14"/>
              </w:numPr>
              <w:spacing w:before="40" w:after="40"/>
              <w:ind w:right="-96" w:hanging="357"/>
              <w:rPr>
                <w:lang w:eastAsia="ja-JP"/>
              </w:rPr>
            </w:pPr>
            <w:r w:rsidRPr="00171D40">
              <w:rPr>
                <w:lang w:eastAsia="ja-JP"/>
              </w:rPr>
              <w:t>Study and evaluate low-power wake-up receiver architectures [RAN1, RAN4]</w:t>
            </w:r>
          </w:p>
          <w:p w14:paraId="2C7E2A63" w14:textId="67C0A65A" w:rsidR="00C518DB" w:rsidRPr="00171D40" w:rsidRDefault="00C518DB" w:rsidP="00741DF3">
            <w:pPr>
              <w:numPr>
                <w:ilvl w:val="0"/>
                <w:numId w:val="14"/>
              </w:numPr>
              <w:spacing w:before="40" w:after="40"/>
              <w:ind w:right="-96" w:hanging="357"/>
              <w:rPr>
                <w:lang w:eastAsia="ja-JP"/>
              </w:rPr>
            </w:pPr>
            <w:r w:rsidRPr="00171D40">
              <w:rPr>
                <w:lang w:eastAsia="ja-JP"/>
              </w:rPr>
              <w:t>Study and evaluate wake-up signal designs to support wake-up receivers [RAN1, RAN4]</w:t>
            </w:r>
          </w:p>
          <w:p w14:paraId="7F2CEFB4" w14:textId="64BABC82" w:rsidR="00C518DB" w:rsidRPr="00171D40" w:rsidRDefault="00C518DB" w:rsidP="00741DF3">
            <w:pPr>
              <w:numPr>
                <w:ilvl w:val="0"/>
                <w:numId w:val="14"/>
              </w:numPr>
              <w:spacing w:before="40" w:after="40"/>
              <w:ind w:right="-96" w:hanging="357"/>
              <w:rPr>
                <w:lang w:eastAsia="ja-JP"/>
              </w:rPr>
            </w:pPr>
            <w:r w:rsidRPr="00171D40">
              <w:rPr>
                <w:lang w:eastAsia="ja-JP"/>
              </w:rPr>
              <w:t>Study and evaluate L1 procedures and higher layer protocol changes needed to support the wake-up signals</w:t>
            </w:r>
            <w:r w:rsidR="00CF3946" w:rsidRPr="00CF3946">
              <w:rPr>
                <w:lang w:eastAsia="ja-JP"/>
              </w:rPr>
              <w:t xml:space="preserve"> </w:t>
            </w:r>
            <w:r w:rsidRPr="00171D40">
              <w:rPr>
                <w:lang w:eastAsia="ja-JP"/>
              </w:rPr>
              <w:t>[RAN2, RAN1]</w:t>
            </w:r>
          </w:p>
          <w:p w14:paraId="79F4C120" w14:textId="77777777" w:rsidR="00C518DB" w:rsidRPr="00171D40" w:rsidRDefault="00C518DB" w:rsidP="00741DF3">
            <w:pPr>
              <w:numPr>
                <w:ilvl w:val="0"/>
                <w:numId w:val="14"/>
              </w:numPr>
              <w:spacing w:before="40" w:after="40"/>
              <w:ind w:right="-96" w:hanging="357"/>
              <w:rPr>
                <w:lang w:eastAsia="ja-JP"/>
              </w:rPr>
            </w:pPr>
            <w:r w:rsidRPr="00171D40">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C67F600" w14:textId="1A6C5526" w:rsidR="00EE3F8F" w:rsidRPr="00331C68" w:rsidRDefault="00C518DB" w:rsidP="00741DF3">
            <w:pPr>
              <w:numPr>
                <w:ilvl w:val="1"/>
                <w:numId w:val="14"/>
              </w:numPr>
              <w:spacing w:before="40" w:after="40"/>
              <w:ind w:right="-96" w:hanging="357"/>
              <w:rPr>
                <w:lang w:eastAsia="ja-JP"/>
              </w:rPr>
            </w:pPr>
            <w:r w:rsidRPr="00171D40">
              <w:rPr>
                <w:rFonts w:eastAsiaTheme="minorEastAsia"/>
              </w:rPr>
              <w:t xml:space="preserve">Note: The need for RAN2 evaluation will be triggered by RAN1 when necessary. </w:t>
            </w: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eastAsia="ja-JP"/>
        </w:rPr>
      </w:pPr>
    </w:p>
    <w:p w14:paraId="65B3E330" w14:textId="7B883F36"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89089E">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r w:rsidR="00072812" w:rsidRPr="00072812">
        <w:rPr>
          <w:szCs w:val="20"/>
          <w:lang w:eastAsia="ja-JP"/>
        </w:rPr>
        <w:t>low</w:t>
      </w:r>
      <w:r w:rsidR="00072812">
        <w:rPr>
          <w:szCs w:val="20"/>
          <w:lang w:eastAsia="ja-JP"/>
        </w:rPr>
        <w:t>-power wake-up receiver</w:t>
      </w:r>
      <w:r w:rsidR="00ED4F87">
        <w:rPr>
          <w:szCs w:val="20"/>
          <w:lang w:eastAsia="ja-JP"/>
        </w:rPr>
        <w:t xml:space="preserve"> (WUR)</w:t>
      </w:r>
      <w:r w:rsidR="00072812">
        <w:rPr>
          <w:szCs w:val="20"/>
          <w:lang w:eastAsia="ja-JP"/>
        </w:rPr>
        <w:t xml:space="preserve"> architectures</w:t>
      </w:r>
      <w:r w:rsidRPr="00C123DA">
        <w:rPr>
          <w:szCs w:val="20"/>
          <w:lang w:eastAsia="ja-JP"/>
        </w:rPr>
        <w:t>.</w:t>
      </w:r>
    </w:p>
    <w:p w14:paraId="5CE6798D" w14:textId="0ECC2E82" w:rsidR="005C14AB" w:rsidRPr="00814301" w:rsidRDefault="00052EB5" w:rsidP="00814301">
      <w:pPr>
        <w:pStyle w:val="Heading1"/>
        <w:rPr>
          <w:lang w:val="en-US"/>
        </w:rPr>
      </w:pPr>
      <w:r w:rsidRPr="004020BD">
        <w:rPr>
          <w:lang w:val="en-US"/>
        </w:rPr>
        <w:t>2</w:t>
      </w:r>
      <w:r>
        <w:rPr>
          <w:lang w:val="en-US"/>
        </w:rPr>
        <w:t xml:space="preserve">   </w:t>
      </w:r>
      <w:r w:rsidR="000A1EA2">
        <w:rPr>
          <w:lang w:val="en-US"/>
        </w:rPr>
        <w:t>Discussion</w:t>
      </w:r>
    </w:p>
    <w:p w14:paraId="6625379C" w14:textId="1533D909" w:rsidR="00CF3B6F" w:rsidRDefault="000E17CF" w:rsidP="00CF3B6F">
      <w:pPr>
        <w:jc w:val="both"/>
        <w:rPr>
          <w:lang w:eastAsia="ja-JP"/>
        </w:rPr>
      </w:pPr>
      <w:r w:rsidRPr="000E17CF">
        <w:rPr>
          <w:lang w:eastAsia="ja-JP"/>
        </w:rPr>
        <w:t>Wake-up receiver (WUR)</w:t>
      </w:r>
      <w:r w:rsidR="002B6643" w:rsidRPr="002B6643">
        <w:rPr>
          <w:lang w:eastAsia="ja-JP"/>
        </w:rPr>
        <w:t xml:space="preserve"> </w:t>
      </w:r>
      <w:r w:rsidRPr="000E17CF">
        <w:rPr>
          <w:lang w:eastAsia="ja-JP"/>
        </w:rPr>
        <w:t xml:space="preserve">is </w:t>
      </w:r>
      <w:r w:rsidR="004E4A36">
        <w:rPr>
          <w:lang w:eastAsia="ja-JP"/>
        </w:rPr>
        <w:t xml:space="preserve">one </w:t>
      </w:r>
      <w:r w:rsidR="00DC6AA6">
        <w:rPr>
          <w:lang w:eastAsia="ja-JP"/>
        </w:rPr>
        <w:t>solution</w:t>
      </w:r>
      <w:r w:rsidR="004E4A36">
        <w:rPr>
          <w:lang w:eastAsia="ja-JP"/>
        </w:rPr>
        <w:t xml:space="preserve"> to significantly reduce power consumption at the UE side</w:t>
      </w:r>
      <w:r w:rsidR="002B6643" w:rsidRPr="002B6643">
        <w:rPr>
          <w:lang w:eastAsia="ja-JP"/>
        </w:rPr>
        <w:t xml:space="preserve"> </w:t>
      </w:r>
      <w:r w:rsidR="004E4A36">
        <w:rPr>
          <w:lang w:eastAsia="ja-JP"/>
        </w:rPr>
        <w:t>via</w:t>
      </w:r>
      <w:r w:rsidRPr="000E17CF">
        <w:rPr>
          <w:lang w:eastAsia="ja-JP"/>
        </w:rPr>
        <w:t xml:space="preserve"> </w:t>
      </w:r>
      <w:r w:rsidR="004E4A36" w:rsidRPr="004E4A36">
        <w:rPr>
          <w:lang w:eastAsia="ja-JP"/>
        </w:rPr>
        <w:t>enabling</w:t>
      </w:r>
      <w:r w:rsidRPr="000E17CF">
        <w:rPr>
          <w:lang w:eastAsia="ja-JP"/>
        </w:rPr>
        <w:t xml:space="preserve"> a</w:t>
      </w:r>
      <w:r w:rsidR="00DC6AA6" w:rsidRPr="00DC6AA6">
        <w:rPr>
          <w:lang w:eastAsia="ja-JP"/>
        </w:rPr>
        <w:t>n</w:t>
      </w:r>
      <w:r w:rsidR="004E4A36">
        <w:rPr>
          <w:lang w:eastAsia="ja-JP"/>
        </w:rPr>
        <w:t xml:space="preserve"> </w:t>
      </w:r>
      <w:r w:rsidR="00DC6AA6">
        <w:rPr>
          <w:lang w:eastAsia="ja-JP"/>
        </w:rPr>
        <w:t xml:space="preserve">additional </w:t>
      </w:r>
      <w:r w:rsidRPr="000E17CF">
        <w:rPr>
          <w:lang w:eastAsia="ja-JP"/>
        </w:rPr>
        <w:t>low</w:t>
      </w:r>
      <w:r w:rsidR="004E4A36" w:rsidRPr="004E4A36">
        <w:rPr>
          <w:lang w:eastAsia="ja-JP"/>
        </w:rPr>
        <w:t>-</w:t>
      </w:r>
      <w:r w:rsidRPr="000E17CF">
        <w:rPr>
          <w:lang w:eastAsia="ja-JP"/>
        </w:rPr>
        <w:t xml:space="preserve">power </w:t>
      </w:r>
      <w:r w:rsidR="004E4A36" w:rsidRPr="004E4A36">
        <w:rPr>
          <w:lang w:eastAsia="ja-JP"/>
        </w:rPr>
        <w:t xml:space="preserve">UE </w:t>
      </w:r>
      <w:r w:rsidRPr="000E17CF">
        <w:rPr>
          <w:lang w:eastAsia="ja-JP"/>
        </w:rPr>
        <w:t>receiver</w:t>
      </w:r>
      <w:r w:rsidR="002B6643" w:rsidRPr="002B6643">
        <w:rPr>
          <w:lang w:eastAsia="ja-JP"/>
        </w:rPr>
        <w:t xml:space="preserve"> </w:t>
      </w:r>
      <w:r w:rsidR="004E4A36">
        <w:rPr>
          <w:lang w:eastAsia="ja-JP"/>
        </w:rPr>
        <w:t>which</w:t>
      </w:r>
      <w:r w:rsidR="00017DC3">
        <w:rPr>
          <w:lang w:eastAsia="ja-JP"/>
        </w:rPr>
        <w:t>,</w:t>
      </w:r>
      <w:r w:rsidR="004E4A36">
        <w:rPr>
          <w:lang w:eastAsia="ja-JP"/>
        </w:rPr>
        <w:t xml:space="preserve"> </w:t>
      </w:r>
      <w:r w:rsidR="00017DC3">
        <w:rPr>
          <w:lang w:eastAsia="ja-JP"/>
        </w:rPr>
        <w:t xml:space="preserve">upon detection of a WUS, </w:t>
      </w:r>
      <w:r w:rsidRPr="000E17CF">
        <w:rPr>
          <w:lang w:eastAsia="ja-JP"/>
        </w:rPr>
        <w:t>wak</w:t>
      </w:r>
      <w:r w:rsidR="004E4A36">
        <w:rPr>
          <w:lang w:eastAsia="ja-JP"/>
        </w:rPr>
        <w:t>es</w:t>
      </w:r>
      <w:r w:rsidRPr="000E17CF">
        <w:rPr>
          <w:lang w:eastAsia="ja-JP"/>
        </w:rPr>
        <w:t xml:space="preserve"> up the </w:t>
      </w:r>
      <w:r w:rsidR="00DC6AA6" w:rsidRPr="00DC6AA6">
        <w:rPr>
          <w:lang w:eastAsia="ja-JP"/>
        </w:rPr>
        <w:t xml:space="preserve">UE </w:t>
      </w:r>
      <w:r w:rsidRPr="000E17CF">
        <w:rPr>
          <w:lang w:eastAsia="ja-JP"/>
        </w:rPr>
        <w:t xml:space="preserve">main </w:t>
      </w:r>
      <w:r w:rsidR="004E4A36">
        <w:rPr>
          <w:lang w:eastAsia="ja-JP"/>
        </w:rPr>
        <w:t>radio</w:t>
      </w:r>
      <w:r w:rsidRPr="000E17CF">
        <w:rPr>
          <w:lang w:eastAsia="ja-JP"/>
        </w:rPr>
        <w:t xml:space="preserve">. The main benefit of </w:t>
      </w:r>
      <w:r w:rsidR="00DC6AA6" w:rsidRPr="00DC6AA6">
        <w:rPr>
          <w:lang w:eastAsia="ja-JP"/>
        </w:rPr>
        <w:t>introducing</w:t>
      </w:r>
      <w:r w:rsidRPr="000E17CF">
        <w:rPr>
          <w:lang w:eastAsia="ja-JP"/>
        </w:rPr>
        <w:t xml:space="preserve"> WUR is energy consumption </w:t>
      </w:r>
      <w:r w:rsidR="00DC6AA6" w:rsidRPr="00DC6AA6">
        <w:rPr>
          <w:lang w:eastAsia="ja-JP"/>
        </w:rPr>
        <w:t>reduction</w:t>
      </w:r>
      <w:r w:rsidR="00DC6AA6">
        <w:rPr>
          <w:lang w:eastAsia="ja-JP"/>
        </w:rPr>
        <w:t xml:space="preserve">, </w:t>
      </w:r>
      <w:r w:rsidRPr="000E17CF">
        <w:rPr>
          <w:lang w:eastAsia="ja-JP"/>
        </w:rPr>
        <w:t>battery life</w:t>
      </w:r>
      <w:r w:rsidR="00DC6AA6" w:rsidRPr="00DC6AA6">
        <w:rPr>
          <w:lang w:eastAsia="ja-JP"/>
        </w:rPr>
        <w:t xml:space="preserve"> extension </w:t>
      </w:r>
      <w:r w:rsidR="00DC6AA6">
        <w:rPr>
          <w:lang w:eastAsia="ja-JP"/>
        </w:rPr>
        <w:t>and</w:t>
      </w:r>
      <w:r w:rsidR="00A64BF1">
        <w:rPr>
          <w:lang w:eastAsia="ja-JP"/>
        </w:rPr>
        <w:t>/or</w:t>
      </w:r>
      <w:r w:rsidRPr="000E17CF">
        <w:rPr>
          <w:lang w:eastAsia="ja-JP"/>
        </w:rPr>
        <w:t xml:space="preserve"> </w:t>
      </w:r>
      <w:r w:rsidR="00DC6AA6" w:rsidRPr="00DC6AA6">
        <w:rPr>
          <w:lang w:eastAsia="ja-JP"/>
        </w:rPr>
        <w:t>downlink latency reduction.</w:t>
      </w:r>
      <w:r w:rsidR="00D75D11">
        <w:rPr>
          <w:lang w:eastAsia="ja-JP"/>
        </w:rPr>
        <w:t xml:space="preserve"> </w:t>
      </w:r>
      <w:r w:rsidR="00AC7B1E">
        <w:rPr>
          <w:lang w:eastAsia="ja-JP"/>
        </w:rPr>
        <w:t>Therefore</w:t>
      </w:r>
      <w:r w:rsidR="00285D09">
        <w:rPr>
          <w:lang w:eastAsia="ja-JP"/>
        </w:rPr>
        <w:t>,</w:t>
      </w:r>
      <w:r w:rsidR="00D75D11">
        <w:rPr>
          <w:lang w:eastAsia="ja-JP"/>
        </w:rPr>
        <w:t xml:space="preserve"> it is expected that the power consumption of WUR is as low as possible but with acceptable sensitivity</w:t>
      </w:r>
      <w:r w:rsidR="00AC7B1E">
        <w:rPr>
          <w:lang w:eastAsia="ja-JP"/>
        </w:rPr>
        <w:t xml:space="preserve"> which may depend on use cases</w:t>
      </w:r>
      <w:r w:rsidR="00D75D11">
        <w:rPr>
          <w:lang w:eastAsia="ja-JP"/>
        </w:rPr>
        <w:t xml:space="preserve">. </w:t>
      </w:r>
    </w:p>
    <w:p w14:paraId="1C34AC8B" w14:textId="5B73FA88" w:rsidR="001E2B41" w:rsidRDefault="001E2B41" w:rsidP="00CF3B6F">
      <w:pPr>
        <w:jc w:val="both"/>
        <w:rPr>
          <w:lang w:eastAsia="ja-JP"/>
        </w:rPr>
      </w:pPr>
    </w:p>
    <w:p w14:paraId="36E42195" w14:textId="0119EFFC" w:rsidR="00AC7B1E" w:rsidRDefault="008D5BE8" w:rsidP="00AC7B1E">
      <w:pPr>
        <w:pStyle w:val="Proposal"/>
        <w:rPr>
          <w:szCs w:val="20"/>
        </w:rPr>
      </w:pPr>
      <w:bookmarkStart w:id="0" w:name="_Toc115435559"/>
      <w:r>
        <w:rPr>
          <w:szCs w:val="20"/>
        </w:rPr>
        <w:t xml:space="preserve">WUR </w:t>
      </w:r>
      <w:r w:rsidR="009E65D2">
        <w:rPr>
          <w:szCs w:val="20"/>
        </w:rPr>
        <w:t xml:space="preserve">architecture </w:t>
      </w:r>
      <w:r w:rsidR="00A81194">
        <w:rPr>
          <w:szCs w:val="20"/>
        </w:rPr>
        <w:t xml:space="preserve">should </w:t>
      </w:r>
      <w:r w:rsidR="009E65D2">
        <w:rPr>
          <w:szCs w:val="20"/>
        </w:rPr>
        <w:t xml:space="preserve">support </w:t>
      </w:r>
      <w:r w:rsidR="00E667B3">
        <w:rPr>
          <w:szCs w:val="20"/>
        </w:rPr>
        <w:t>l</w:t>
      </w:r>
      <w:r w:rsidR="00AC7B1E">
        <w:rPr>
          <w:szCs w:val="20"/>
        </w:rPr>
        <w:t xml:space="preserve">ow power consumption and acceptable </w:t>
      </w:r>
      <w:r w:rsidR="00977FF5">
        <w:rPr>
          <w:szCs w:val="20"/>
        </w:rPr>
        <w:t>sensitivity.</w:t>
      </w:r>
      <w:bookmarkEnd w:id="0"/>
      <w:r w:rsidR="00E20479" w:rsidRPr="00E20479">
        <w:rPr>
          <w:szCs w:val="20"/>
        </w:rPr>
        <w:t xml:space="preserve"> </w:t>
      </w:r>
    </w:p>
    <w:p w14:paraId="02AAD256" w14:textId="77777777" w:rsidR="00AF11D2" w:rsidRDefault="00AF11D2" w:rsidP="00B169CF">
      <w:pPr>
        <w:jc w:val="both"/>
        <w:rPr>
          <w:lang w:eastAsia="ja-JP"/>
        </w:rPr>
      </w:pPr>
    </w:p>
    <w:p w14:paraId="05AD17A8" w14:textId="772C136E" w:rsidR="009C67BD" w:rsidRDefault="006E33B2" w:rsidP="00B169CF">
      <w:pPr>
        <w:jc w:val="both"/>
        <w:rPr>
          <w:lang w:eastAsia="ja-JP"/>
        </w:rPr>
      </w:pPr>
      <w:r>
        <w:rPr>
          <w:lang w:eastAsia="ja-JP"/>
        </w:rPr>
        <w:lastRenderedPageBreak/>
        <w:t xml:space="preserve">Regarding </w:t>
      </w:r>
      <w:r w:rsidR="006E7526">
        <w:rPr>
          <w:lang w:eastAsia="ja-JP"/>
        </w:rPr>
        <w:t xml:space="preserve">coverage, we think it is important from a system perspective that the coverage is not worse than for </w:t>
      </w:r>
      <w:r w:rsidR="007B13A8">
        <w:rPr>
          <w:lang w:eastAsia="ja-JP"/>
        </w:rPr>
        <w:t>existing</w:t>
      </w:r>
      <w:r w:rsidR="009C67BD">
        <w:rPr>
          <w:lang w:eastAsia="ja-JP"/>
        </w:rPr>
        <w:t xml:space="preserve"> Paging </w:t>
      </w:r>
      <w:r w:rsidR="006E7526">
        <w:rPr>
          <w:lang w:eastAsia="ja-JP"/>
        </w:rPr>
        <w:t>PDCCH</w:t>
      </w:r>
      <w:r w:rsidR="009C67BD">
        <w:rPr>
          <w:lang w:eastAsia="ja-JP"/>
        </w:rPr>
        <w:t>.</w:t>
      </w:r>
      <w:r w:rsidR="00A44046">
        <w:rPr>
          <w:lang w:eastAsia="ja-JP"/>
        </w:rPr>
        <w:t xml:space="preserve"> This</w:t>
      </w:r>
      <w:r w:rsidR="00E2068F">
        <w:rPr>
          <w:lang w:eastAsia="ja-JP"/>
        </w:rPr>
        <w:t xml:space="preserve"> </w:t>
      </w:r>
      <w:r w:rsidR="00A44046">
        <w:rPr>
          <w:lang w:eastAsia="ja-JP"/>
        </w:rPr>
        <w:t xml:space="preserve">based on the argument that </w:t>
      </w:r>
      <w:r w:rsidR="00715739">
        <w:rPr>
          <w:lang w:eastAsia="ja-JP"/>
        </w:rPr>
        <w:t xml:space="preserve">battery life improvements are </w:t>
      </w:r>
      <w:r w:rsidR="007F6610">
        <w:rPr>
          <w:lang w:eastAsia="ja-JP"/>
        </w:rPr>
        <w:t xml:space="preserve">needed the most for cell-edge UEs, and </w:t>
      </w:r>
      <w:r w:rsidR="00FF1C55">
        <w:rPr>
          <w:lang w:eastAsia="ja-JP"/>
        </w:rPr>
        <w:t xml:space="preserve">that </w:t>
      </w:r>
      <w:r w:rsidR="00120586">
        <w:rPr>
          <w:lang w:eastAsia="ja-JP"/>
        </w:rPr>
        <w:t xml:space="preserve">it is </w:t>
      </w:r>
      <w:r w:rsidR="0058051B">
        <w:rPr>
          <w:lang w:eastAsia="ja-JP"/>
        </w:rPr>
        <w:t xml:space="preserve">unlikely </w:t>
      </w:r>
      <w:r w:rsidR="00C86345">
        <w:rPr>
          <w:lang w:eastAsia="ja-JP"/>
        </w:rPr>
        <w:t xml:space="preserve">that the </w:t>
      </w:r>
      <w:r w:rsidR="00A94EA7">
        <w:rPr>
          <w:lang w:eastAsia="ja-JP"/>
        </w:rPr>
        <w:t xml:space="preserve">feature will be implemented </w:t>
      </w:r>
      <w:r w:rsidR="0048401B">
        <w:rPr>
          <w:lang w:eastAsia="ja-JP"/>
        </w:rPr>
        <w:t xml:space="preserve">widely </w:t>
      </w:r>
      <w:r w:rsidR="00A94EA7">
        <w:rPr>
          <w:lang w:eastAsia="ja-JP"/>
        </w:rPr>
        <w:t xml:space="preserve">if </w:t>
      </w:r>
      <w:r w:rsidR="001B4E9C">
        <w:rPr>
          <w:lang w:eastAsia="ja-JP"/>
        </w:rPr>
        <w:t xml:space="preserve">it </w:t>
      </w:r>
      <w:r w:rsidR="00C96F8A">
        <w:rPr>
          <w:lang w:eastAsia="ja-JP"/>
        </w:rPr>
        <w:t xml:space="preserve">is only applicable </w:t>
      </w:r>
      <w:r w:rsidR="009C3F77">
        <w:rPr>
          <w:lang w:eastAsia="ja-JP"/>
        </w:rPr>
        <w:t>in the center of cells.</w:t>
      </w:r>
    </w:p>
    <w:p w14:paraId="0D54DCE2" w14:textId="77777777" w:rsidR="000F2617" w:rsidRDefault="000F2617" w:rsidP="00B169CF">
      <w:pPr>
        <w:jc w:val="both"/>
        <w:rPr>
          <w:lang w:eastAsia="ja-JP"/>
        </w:rPr>
      </w:pPr>
    </w:p>
    <w:p w14:paraId="523E7108" w14:textId="27956E31" w:rsidR="00977FF5" w:rsidRPr="000F2617" w:rsidRDefault="00040994" w:rsidP="00B169CF">
      <w:pPr>
        <w:pStyle w:val="Proposal"/>
        <w:rPr>
          <w:szCs w:val="20"/>
        </w:rPr>
      </w:pPr>
      <w:bookmarkStart w:id="1" w:name="_Toc115435560"/>
      <w:r>
        <w:rPr>
          <w:szCs w:val="20"/>
        </w:rPr>
        <w:t xml:space="preserve">WUR architecture </w:t>
      </w:r>
      <w:r w:rsidR="00A81194">
        <w:rPr>
          <w:szCs w:val="20"/>
        </w:rPr>
        <w:t xml:space="preserve">should strive to </w:t>
      </w:r>
      <w:r>
        <w:rPr>
          <w:szCs w:val="20"/>
        </w:rPr>
        <w:t xml:space="preserve">support </w:t>
      </w:r>
      <w:r w:rsidR="00E2345A">
        <w:rPr>
          <w:szCs w:val="20"/>
        </w:rPr>
        <w:t>s</w:t>
      </w:r>
      <w:r w:rsidR="00C373CA">
        <w:rPr>
          <w:szCs w:val="20"/>
        </w:rPr>
        <w:t>imilar</w:t>
      </w:r>
      <w:r>
        <w:rPr>
          <w:szCs w:val="20"/>
        </w:rPr>
        <w:t xml:space="preserve"> coverage for </w:t>
      </w:r>
      <w:r w:rsidR="00C373CA">
        <w:rPr>
          <w:szCs w:val="20"/>
        </w:rPr>
        <w:t>LP-</w:t>
      </w:r>
      <w:r>
        <w:rPr>
          <w:szCs w:val="20"/>
        </w:rPr>
        <w:t>WUS as for Paging PDCCH</w:t>
      </w:r>
      <w:r w:rsidR="009C67BD">
        <w:rPr>
          <w:szCs w:val="20"/>
        </w:rPr>
        <w:t>.</w:t>
      </w:r>
      <w:bookmarkEnd w:id="1"/>
      <w:r w:rsidR="009C67BD" w:rsidRPr="00E20479">
        <w:rPr>
          <w:szCs w:val="20"/>
        </w:rPr>
        <w:t xml:space="preserve"> </w:t>
      </w:r>
    </w:p>
    <w:p w14:paraId="0287CEA8" w14:textId="77777777" w:rsidR="00977FF5" w:rsidRDefault="00977FF5" w:rsidP="00B169CF">
      <w:pPr>
        <w:jc w:val="both"/>
        <w:rPr>
          <w:lang w:eastAsia="ja-JP"/>
        </w:rPr>
      </w:pPr>
    </w:p>
    <w:p w14:paraId="3B3138E1" w14:textId="1B213033" w:rsidR="002861C1" w:rsidRDefault="00B169CF" w:rsidP="00B169CF">
      <w:pPr>
        <w:jc w:val="both"/>
        <w:rPr>
          <w:lang w:eastAsia="ja-JP"/>
        </w:rPr>
      </w:pPr>
      <w:r w:rsidRPr="00B169CF">
        <w:rPr>
          <w:lang w:eastAsia="ja-JP"/>
        </w:rPr>
        <w:t>The</w:t>
      </w:r>
      <w:r w:rsidR="00A81194">
        <w:rPr>
          <w:lang w:eastAsia="ja-JP"/>
        </w:rPr>
        <w:t>re</w:t>
      </w:r>
      <w:r w:rsidRPr="00B169CF">
        <w:rPr>
          <w:lang w:eastAsia="ja-JP"/>
        </w:rPr>
        <w:t xml:space="preserve"> </w:t>
      </w:r>
      <w:r w:rsidR="00A81194">
        <w:rPr>
          <w:lang w:eastAsia="ja-JP"/>
        </w:rPr>
        <w:t xml:space="preserve">are several possible </w:t>
      </w:r>
      <w:r w:rsidRPr="00B169CF">
        <w:rPr>
          <w:lang w:eastAsia="ja-JP"/>
        </w:rPr>
        <w:t>candidate</w:t>
      </w:r>
      <w:r w:rsidR="00321A56">
        <w:rPr>
          <w:lang w:eastAsia="ja-JP"/>
        </w:rPr>
        <w:t xml:space="preserve">s </w:t>
      </w:r>
      <w:r w:rsidR="00A81194">
        <w:rPr>
          <w:lang w:eastAsia="ja-JP"/>
        </w:rPr>
        <w:t xml:space="preserve">for WUS design. Receiving </w:t>
      </w:r>
      <w:r w:rsidR="00C373CA">
        <w:rPr>
          <w:lang w:eastAsia="ja-JP"/>
        </w:rPr>
        <w:t>OFDM based signals similar to</w:t>
      </w:r>
      <w:r w:rsidR="00A81194">
        <w:rPr>
          <w:lang w:eastAsia="ja-JP"/>
        </w:rPr>
        <w:t xml:space="preserve"> NR signal such as SSS/CSI-RS with low-power WUR is one option. Other options </w:t>
      </w:r>
      <w:r>
        <w:rPr>
          <w:lang w:eastAsia="ja-JP"/>
        </w:rPr>
        <w:t>include multi-carrier OOK, multi-carrier FSK or multi-carrier PSK</w:t>
      </w:r>
      <w:r w:rsidR="006973A7">
        <w:rPr>
          <w:lang w:eastAsia="ja-JP"/>
        </w:rPr>
        <w:t>.</w:t>
      </w:r>
      <w:r>
        <w:rPr>
          <w:lang w:eastAsia="ja-JP"/>
        </w:rPr>
        <w:t xml:space="preserve"> </w:t>
      </w:r>
      <w:r w:rsidR="006973A7">
        <w:rPr>
          <w:lang w:eastAsia="ja-JP"/>
        </w:rPr>
        <w:t xml:space="preserve">Among these options, </w:t>
      </w:r>
      <w:r w:rsidR="00F21E35">
        <w:rPr>
          <w:lang w:eastAsia="ja-JP"/>
        </w:rPr>
        <w:t xml:space="preserve">multi-carrier </w:t>
      </w:r>
      <w:r>
        <w:rPr>
          <w:lang w:eastAsia="ja-JP"/>
        </w:rPr>
        <w:t xml:space="preserve">OOK </w:t>
      </w:r>
      <w:r w:rsidR="00A81194">
        <w:rPr>
          <w:lang w:eastAsia="ja-JP"/>
        </w:rPr>
        <w:t>is based on</w:t>
      </w:r>
      <w:r w:rsidR="006973A7">
        <w:rPr>
          <w:lang w:eastAsia="ja-JP"/>
        </w:rPr>
        <w:t xml:space="preserve"> </w:t>
      </w:r>
      <w:r w:rsidR="00F21E35">
        <w:rPr>
          <w:lang w:eastAsia="ja-JP"/>
        </w:rPr>
        <w:t>envelop</w:t>
      </w:r>
      <w:r w:rsidR="00DC015D">
        <w:rPr>
          <w:lang w:eastAsia="ja-JP"/>
        </w:rPr>
        <w:t>e</w:t>
      </w:r>
      <w:r w:rsidR="00F21E35">
        <w:rPr>
          <w:lang w:eastAsia="ja-JP"/>
        </w:rPr>
        <w:t xml:space="preserve"> detection </w:t>
      </w:r>
      <w:r w:rsidR="00A81194">
        <w:rPr>
          <w:lang w:eastAsia="ja-JP"/>
        </w:rPr>
        <w:t xml:space="preserve">and is expected to provide </w:t>
      </w:r>
      <w:r w:rsidR="00F21E35">
        <w:rPr>
          <w:lang w:eastAsia="ja-JP"/>
        </w:rPr>
        <w:t xml:space="preserve">lower power consumption </w:t>
      </w:r>
      <w:r w:rsidR="00C834BD">
        <w:rPr>
          <w:lang w:eastAsia="ja-JP"/>
        </w:rPr>
        <w:t xml:space="preserve">while it is expected to be higher for OFDM based receivers. The noise figure and detection performance of OFDM based receiver is expected to be better than other options.   </w:t>
      </w:r>
      <w:r w:rsidR="00C373CA">
        <w:rPr>
          <w:lang w:eastAsia="ja-JP"/>
        </w:rPr>
        <w:t xml:space="preserve"> </w:t>
      </w:r>
      <w:r w:rsidR="00F21E35">
        <w:rPr>
          <w:lang w:eastAsia="ja-JP"/>
        </w:rPr>
        <w:t xml:space="preserve"> </w:t>
      </w:r>
    </w:p>
    <w:p w14:paraId="4D6EF9FF" w14:textId="77777777" w:rsidR="00B169CF" w:rsidRPr="00B169CF" w:rsidRDefault="00B169CF" w:rsidP="00B169CF">
      <w:pPr>
        <w:jc w:val="both"/>
        <w:rPr>
          <w:lang w:eastAsia="ja-JP"/>
        </w:rPr>
      </w:pPr>
    </w:p>
    <w:p w14:paraId="5F6DEA1B" w14:textId="15CB8B59" w:rsidR="00A81194" w:rsidRDefault="00A81194" w:rsidP="00B86B7B">
      <w:pPr>
        <w:pStyle w:val="Proposal"/>
        <w:rPr>
          <w:szCs w:val="20"/>
        </w:rPr>
      </w:pPr>
      <w:bookmarkStart w:id="2" w:name="_Toc115435561"/>
      <w:r>
        <w:rPr>
          <w:szCs w:val="20"/>
        </w:rPr>
        <w:t>Following LP-WUR architecture options can be considered for further study</w:t>
      </w:r>
      <w:bookmarkEnd w:id="2"/>
      <w:r>
        <w:rPr>
          <w:szCs w:val="20"/>
        </w:rPr>
        <w:t xml:space="preserve"> </w:t>
      </w:r>
    </w:p>
    <w:p w14:paraId="15BF164B" w14:textId="605D5A5D" w:rsidR="00A81194" w:rsidRDefault="00A81194" w:rsidP="00A81194">
      <w:pPr>
        <w:pStyle w:val="Proposal"/>
        <w:numPr>
          <w:ilvl w:val="2"/>
          <w:numId w:val="2"/>
        </w:numPr>
        <w:rPr>
          <w:szCs w:val="20"/>
        </w:rPr>
      </w:pPr>
      <w:bookmarkStart w:id="3" w:name="_Toc115435562"/>
      <w:r>
        <w:rPr>
          <w:szCs w:val="20"/>
        </w:rPr>
        <w:t xml:space="preserve">OFDM based </w:t>
      </w:r>
      <w:r w:rsidR="0023599C">
        <w:rPr>
          <w:szCs w:val="20"/>
        </w:rPr>
        <w:t>receiver</w:t>
      </w:r>
      <w:r>
        <w:rPr>
          <w:szCs w:val="20"/>
        </w:rPr>
        <w:t xml:space="preserve"> capable of receiving </w:t>
      </w:r>
      <w:r w:rsidR="00D90AE2">
        <w:rPr>
          <w:szCs w:val="20"/>
        </w:rPr>
        <w:t>OFDM based signals similar to existing</w:t>
      </w:r>
      <w:r>
        <w:rPr>
          <w:szCs w:val="20"/>
        </w:rPr>
        <w:t xml:space="preserve"> NR signal</w:t>
      </w:r>
      <w:r w:rsidR="00D90AE2">
        <w:rPr>
          <w:szCs w:val="20"/>
        </w:rPr>
        <w:t>(s)</w:t>
      </w:r>
      <w:bookmarkEnd w:id="3"/>
    </w:p>
    <w:p w14:paraId="65ED9134" w14:textId="0F9E629B" w:rsidR="00A81194" w:rsidRDefault="0023599C" w:rsidP="00A81194">
      <w:pPr>
        <w:pStyle w:val="Proposal"/>
        <w:numPr>
          <w:ilvl w:val="2"/>
          <w:numId w:val="2"/>
        </w:numPr>
        <w:rPr>
          <w:szCs w:val="20"/>
        </w:rPr>
      </w:pPr>
      <w:bookmarkStart w:id="4" w:name="_Toc115435563"/>
      <w:r>
        <w:rPr>
          <w:szCs w:val="20"/>
        </w:rPr>
        <w:t>receiver</w:t>
      </w:r>
      <w:r w:rsidR="00A81194">
        <w:rPr>
          <w:szCs w:val="20"/>
        </w:rPr>
        <w:t xml:space="preserve"> capable </w:t>
      </w:r>
      <w:r w:rsidR="00D90AE2">
        <w:rPr>
          <w:szCs w:val="20"/>
        </w:rPr>
        <w:t xml:space="preserve">of </w:t>
      </w:r>
      <w:r w:rsidR="00E667B3">
        <w:rPr>
          <w:szCs w:val="20"/>
        </w:rPr>
        <w:t xml:space="preserve">decoding </w:t>
      </w:r>
      <w:r w:rsidR="00A40896">
        <w:rPr>
          <w:szCs w:val="20"/>
        </w:rPr>
        <w:t>multi-carrier OOK</w:t>
      </w:r>
      <w:r>
        <w:rPr>
          <w:szCs w:val="20"/>
        </w:rPr>
        <w:t>/FSK</w:t>
      </w:r>
      <w:r w:rsidR="00A40896">
        <w:rPr>
          <w:szCs w:val="20"/>
        </w:rPr>
        <w:t xml:space="preserve"> </w:t>
      </w:r>
      <w:r w:rsidR="00A81194">
        <w:rPr>
          <w:szCs w:val="20"/>
        </w:rPr>
        <w:t>based LP-WUS</w:t>
      </w:r>
      <w:bookmarkEnd w:id="4"/>
    </w:p>
    <w:p w14:paraId="56C9DCF0" w14:textId="164B5049" w:rsidR="00E20479" w:rsidRPr="003E6653" w:rsidRDefault="00956116" w:rsidP="003E6653">
      <w:pPr>
        <w:jc w:val="both"/>
        <w:rPr>
          <w:lang w:eastAsia="ja-JP"/>
        </w:rPr>
      </w:pPr>
      <w:r w:rsidRPr="00B86B7B">
        <w:rPr>
          <w:lang w:eastAsia="ja-JP"/>
        </w:rPr>
        <w:t xml:space="preserve">                                                                 </w:t>
      </w:r>
    </w:p>
    <w:p w14:paraId="0B9D36F9" w14:textId="77777777" w:rsidR="0023599C" w:rsidRDefault="0023599C" w:rsidP="0023599C">
      <w:pPr>
        <w:pStyle w:val="ArialText"/>
        <w:rPr>
          <w:szCs w:val="20"/>
        </w:rPr>
      </w:pPr>
      <w:r>
        <w:rPr>
          <w:szCs w:val="20"/>
        </w:rPr>
        <w:t>In addition to power consumption and sensitivity, other operational aspects such as suitability for operation in various NR bands and ability to handle adjacent NR transmissions with minimum guard-bands should also be considered when studying different LP-WUR architectures.</w:t>
      </w:r>
    </w:p>
    <w:p w14:paraId="29529D4A" w14:textId="77777777" w:rsidR="0023599C" w:rsidRDefault="0023599C" w:rsidP="0023599C">
      <w:pPr>
        <w:pStyle w:val="ArialText"/>
        <w:rPr>
          <w:szCs w:val="20"/>
        </w:rPr>
      </w:pPr>
    </w:p>
    <w:p w14:paraId="6168E783" w14:textId="26AE384A" w:rsidR="0023599C" w:rsidRDefault="0023599C" w:rsidP="0023599C">
      <w:pPr>
        <w:pStyle w:val="Proposal"/>
      </w:pPr>
      <w:bookmarkStart w:id="5" w:name="_Toc115435564"/>
      <w:r>
        <w:t>At least the following aspects should be considered when studying LP-WUR architectures</w:t>
      </w:r>
      <w:bookmarkEnd w:id="5"/>
    </w:p>
    <w:p w14:paraId="10867F4F" w14:textId="4796B83D" w:rsidR="0023599C" w:rsidRDefault="0023599C" w:rsidP="0023599C">
      <w:pPr>
        <w:pStyle w:val="Proposal"/>
        <w:numPr>
          <w:ilvl w:val="2"/>
          <w:numId w:val="2"/>
        </w:numPr>
      </w:pPr>
      <w:bookmarkStart w:id="6" w:name="_Toc115435565"/>
      <w:r>
        <w:t>Power consumption (e.g., relative to main radio)</w:t>
      </w:r>
      <w:r w:rsidR="00CF1CB1">
        <w:t>.</w:t>
      </w:r>
      <w:bookmarkEnd w:id="6"/>
    </w:p>
    <w:p w14:paraId="12CEB0B3" w14:textId="6F37B7E5" w:rsidR="0023599C" w:rsidRDefault="0023599C" w:rsidP="0023599C">
      <w:pPr>
        <w:pStyle w:val="Proposal"/>
        <w:numPr>
          <w:ilvl w:val="2"/>
          <w:numId w:val="2"/>
        </w:numPr>
      </w:pPr>
      <w:bookmarkStart w:id="7" w:name="_Toc115435566"/>
      <w:r>
        <w:t>Noise Figure</w:t>
      </w:r>
      <w:r w:rsidR="00B03B58">
        <w:t>, other receiver impairments (e.g., clock accuracy/drift)</w:t>
      </w:r>
      <w:r w:rsidR="00CF1CB1">
        <w:t>,</w:t>
      </w:r>
      <w:r>
        <w:t xml:space="preserve"> and achievable detection sensitivity for different LP-WUS </w:t>
      </w:r>
      <w:r w:rsidR="00B03B58">
        <w:t>designs.</w:t>
      </w:r>
      <w:bookmarkEnd w:id="7"/>
    </w:p>
    <w:p w14:paraId="1E5D82F2" w14:textId="7C26D34C" w:rsidR="0023599C" w:rsidRPr="002B5824" w:rsidRDefault="0023599C" w:rsidP="0023599C">
      <w:pPr>
        <w:pStyle w:val="Proposal"/>
        <w:numPr>
          <w:ilvl w:val="2"/>
          <w:numId w:val="2"/>
        </w:numPr>
      </w:pPr>
      <w:bookmarkStart w:id="8" w:name="_Toc115435567"/>
      <w:r>
        <w:rPr>
          <w:szCs w:val="20"/>
        </w:rPr>
        <w:t>Suitability for operation in different NR bands</w:t>
      </w:r>
      <w:r w:rsidR="00CF1CB1">
        <w:rPr>
          <w:szCs w:val="20"/>
        </w:rPr>
        <w:t>.</w:t>
      </w:r>
      <w:bookmarkEnd w:id="8"/>
    </w:p>
    <w:p w14:paraId="04752F12" w14:textId="78851453" w:rsidR="0023599C" w:rsidRPr="009D7184" w:rsidRDefault="0023599C" w:rsidP="0023599C">
      <w:pPr>
        <w:pStyle w:val="Proposal"/>
        <w:numPr>
          <w:ilvl w:val="2"/>
          <w:numId w:val="2"/>
        </w:numPr>
      </w:pPr>
      <w:bookmarkStart w:id="9" w:name="_Toc115435568"/>
      <w:r>
        <w:rPr>
          <w:szCs w:val="20"/>
        </w:rPr>
        <w:t>Ability to handle adjacent NR transmissions with minimum/no guard-bands</w:t>
      </w:r>
      <w:r w:rsidR="00CF1CB1">
        <w:rPr>
          <w:szCs w:val="20"/>
        </w:rPr>
        <w:t>.</w:t>
      </w:r>
      <w:bookmarkEnd w:id="9"/>
    </w:p>
    <w:p w14:paraId="423A62B4" w14:textId="5444CBAF" w:rsidR="00720506" w:rsidRPr="00C029B5" w:rsidRDefault="00720506" w:rsidP="00720506">
      <w:pPr>
        <w:pStyle w:val="ArialText"/>
        <w:spacing w:after="100" w:afterAutospacing="1"/>
        <w:jc w:val="center"/>
        <w:rPr>
          <w:rFonts w:cs="Arial"/>
          <w:szCs w:val="20"/>
          <w:highlight w:val="yellow"/>
        </w:rPr>
      </w:pPr>
    </w:p>
    <w:p w14:paraId="37EB5693" w14:textId="79CC9025" w:rsidR="00C01F33" w:rsidRPr="00AA3123" w:rsidRDefault="002051E7" w:rsidP="005B7323">
      <w:pPr>
        <w:pStyle w:val="Heading1"/>
        <w:rPr>
          <w:lang w:val="en-US"/>
        </w:rPr>
      </w:pPr>
      <w:bookmarkStart w:id="10" w:name="_Toc68614629"/>
      <w:bookmarkStart w:id="11" w:name="_Toc68614630"/>
      <w:bookmarkStart w:id="12" w:name="_Toc68614651"/>
      <w:bookmarkStart w:id="13" w:name="_Toc115409569"/>
      <w:bookmarkEnd w:id="10"/>
      <w:bookmarkEnd w:id="11"/>
      <w:bookmarkEnd w:id="12"/>
      <w:bookmarkEnd w:id="13"/>
      <w:r>
        <w:rPr>
          <w:lang w:val="en-US"/>
        </w:rPr>
        <w:t>4</w:t>
      </w:r>
      <w:r w:rsidR="00696C31" w:rsidRPr="00AA3123">
        <w:rPr>
          <w:lang w:val="en-US"/>
        </w:rPr>
        <w:tab/>
      </w:r>
      <w:r w:rsidR="00C01F33" w:rsidRPr="00AA3123">
        <w:rPr>
          <w:lang w:val="en-US"/>
        </w:rPr>
        <w:t>Conclusio</w:t>
      </w:r>
      <w:r w:rsidR="00A67609">
        <w:rPr>
          <w:lang w:val="en-US"/>
        </w:rPr>
        <w:t>n</w:t>
      </w:r>
    </w:p>
    <w:p w14:paraId="5A650F21" w14:textId="677974E6" w:rsidR="008E065E" w:rsidRDefault="008E065E" w:rsidP="008E065E">
      <w:pPr>
        <w:pStyle w:val="BodyText"/>
        <w:rPr>
          <w:b/>
          <w:bCs/>
        </w:rPr>
      </w:pPr>
      <w:r>
        <w:t xml:space="preserve">In </w:t>
      </w:r>
      <w:r w:rsidR="00BA4831">
        <w:t xml:space="preserve">this contribution, we </w:t>
      </w:r>
      <w:r w:rsidR="00FE3AE5" w:rsidRPr="00FE3AE5">
        <w:t>share our views below</w:t>
      </w:r>
      <w:r w:rsidR="00E840DE">
        <w:t xml:space="preserve"> for </w:t>
      </w:r>
      <w:r w:rsidR="00FE3AE5" w:rsidRPr="00FE3AE5">
        <w:t>LP-WUR architecture</w:t>
      </w:r>
      <w:r w:rsidR="00F24460">
        <w:t>.</w:t>
      </w:r>
    </w:p>
    <w:p w14:paraId="3691E65C" w14:textId="4B1BFA7E" w:rsidR="006E33B2" w:rsidRDefault="006E1C82">
      <w:pPr>
        <w:pStyle w:val="TableofFigures"/>
        <w:tabs>
          <w:tab w:val="right" w:leader="dot" w:pos="9629"/>
        </w:tabs>
        <w:rPr>
          <w:rFonts w:asciiTheme="minorHAnsi" w:eastAsiaTheme="minorEastAsia" w:hAnsiTheme="minorHAnsi" w:cstheme="minorBidi"/>
          <w:b w:val="0"/>
          <w:noProof/>
          <w:sz w:val="22"/>
          <w:szCs w:val="22"/>
          <w:lang w:eastAsia="en-US"/>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15435559" w:history="1">
        <w:r w:rsidR="006E33B2" w:rsidRPr="001620FE">
          <w:rPr>
            <w:rStyle w:val="Hyperlink"/>
            <w:noProof/>
          </w:rPr>
          <w:t>Proposal 1</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WUR architecture should support low power consumption and acceptable sensitivity.</w:t>
        </w:r>
      </w:hyperlink>
    </w:p>
    <w:p w14:paraId="163F1E75" w14:textId="53A89E2E"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0" w:history="1">
        <w:r w:rsidR="006E33B2" w:rsidRPr="001620FE">
          <w:rPr>
            <w:rStyle w:val="Hyperlink"/>
            <w:noProof/>
          </w:rPr>
          <w:t>Proposal 2</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WUR architecture should strive to support similar coverage for LP-WUS as for Paging PDCCH.</w:t>
        </w:r>
      </w:hyperlink>
    </w:p>
    <w:p w14:paraId="0E80297A" w14:textId="6C35F648"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1" w:history="1">
        <w:r w:rsidR="006E33B2" w:rsidRPr="001620FE">
          <w:rPr>
            <w:rStyle w:val="Hyperlink"/>
            <w:noProof/>
          </w:rPr>
          <w:t>Proposal 3</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Following LP-WUR architecture options can be considered for further study</w:t>
        </w:r>
      </w:hyperlink>
    </w:p>
    <w:p w14:paraId="65C3DEEC" w14:textId="5066D260"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2" w:history="1">
        <w:r w:rsidR="006E33B2" w:rsidRPr="001620FE">
          <w:rPr>
            <w:rStyle w:val="Hyperlink"/>
            <w:noProof/>
          </w:rPr>
          <w:t>i.</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OFDM based receiver capable of receiving OFDM based signals similar to existing NR signal(s)</w:t>
        </w:r>
      </w:hyperlink>
    </w:p>
    <w:p w14:paraId="264BE704" w14:textId="3646F154"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3" w:history="1">
        <w:r w:rsidR="006E33B2" w:rsidRPr="001620FE">
          <w:rPr>
            <w:rStyle w:val="Hyperlink"/>
            <w:noProof/>
          </w:rPr>
          <w:t>ii.</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receiver capable of decoding multi-carrier OOK/FSK based LP-WUS</w:t>
        </w:r>
      </w:hyperlink>
    </w:p>
    <w:p w14:paraId="48EA51C7" w14:textId="027C4D11"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4" w:history="1">
        <w:r w:rsidR="006E33B2" w:rsidRPr="001620FE">
          <w:rPr>
            <w:rStyle w:val="Hyperlink"/>
            <w:noProof/>
          </w:rPr>
          <w:t>Proposal 4</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At least the following aspects should be considered when studying LP-WUR architectures</w:t>
        </w:r>
      </w:hyperlink>
    </w:p>
    <w:p w14:paraId="60502A84" w14:textId="603B9C2A"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5" w:history="1">
        <w:r w:rsidR="006E33B2" w:rsidRPr="001620FE">
          <w:rPr>
            <w:rStyle w:val="Hyperlink"/>
            <w:noProof/>
          </w:rPr>
          <w:t>i.</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Power consumption (e.g., relative to main radio).</w:t>
        </w:r>
      </w:hyperlink>
    </w:p>
    <w:p w14:paraId="7E7BE104" w14:textId="424506A9"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6" w:history="1">
        <w:r w:rsidR="006E33B2" w:rsidRPr="001620FE">
          <w:rPr>
            <w:rStyle w:val="Hyperlink"/>
            <w:noProof/>
          </w:rPr>
          <w:t>ii.</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Noise Figure, other receiver impairments (e.g., clock accuracy/drift), and achievable detection sensitivity for different LP-WUS designs.</w:t>
        </w:r>
      </w:hyperlink>
    </w:p>
    <w:p w14:paraId="71745933" w14:textId="1B8F4F78"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7" w:history="1">
        <w:r w:rsidR="006E33B2" w:rsidRPr="001620FE">
          <w:rPr>
            <w:rStyle w:val="Hyperlink"/>
            <w:noProof/>
          </w:rPr>
          <w:t>iii.</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Suitability for operation in different NR bands.</w:t>
        </w:r>
      </w:hyperlink>
    </w:p>
    <w:p w14:paraId="178EF862" w14:textId="6814FB08" w:rsidR="006E33B2" w:rsidRDefault="00247367">
      <w:pPr>
        <w:pStyle w:val="TableofFigures"/>
        <w:tabs>
          <w:tab w:val="right" w:leader="dot" w:pos="9629"/>
        </w:tabs>
        <w:rPr>
          <w:rFonts w:asciiTheme="minorHAnsi" w:eastAsiaTheme="minorEastAsia" w:hAnsiTheme="minorHAnsi" w:cstheme="minorBidi"/>
          <w:b w:val="0"/>
          <w:noProof/>
          <w:sz w:val="22"/>
          <w:szCs w:val="22"/>
          <w:lang w:eastAsia="en-US"/>
        </w:rPr>
      </w:pPr>
      <w:hyperlink w:anchor="_Toc115435568" w:history="1">
        <w:r w:rsidR="006E33B2" w:rsidRPr="001620FE">
          <w:rPr>
            <w:rStyle w:val="Hyperlink"/>
            <w:noProof/>
          </w:rPr>
          <w:t>iv.</w:t>
        </w:r>
        <w:r w:rsidR="006E33B2">
          <w:rPr>
            <w:rFonts w:asciiTheme="minorHAnsi" w:eastAsiaTheme="minorEastAsia" w:hAnsiTheme="minorHAnsi" w:cstheme="minorBidi"/>
            <w:b w:val="0"/>
            <w:noProof/>
            <w:sz w:val="22"/>
            <w:szCs w:val="22"/>
            <w:lang w:eastAsia="en-US"/>
          </w:rPr>
          <w:tab/>
        </w:r>
        <w:r w:rsidR="006E33B2" w:rsidRPr="001620FE">
          <w:rPr>
            <w:rStyle w:val="Hyperlink"/>
            <w:noProof/>
          </w:rPr>
          <w:t>Ability to handle adjacent NR transmissions with minimum/no guard-bands.</w:t>
        </w:r>
      </w:hyperlink>
    </w:p>
    <w:p w14:paraId="71D79D99" w14:textId="01F6849F" w:rsidR="00F507D1" w:rsidRPr="008E3596" w:rsidRDefault="006E1C82" w:rsidP="00CE0424">
      <w:pPr>
        <w:pStyle w:val="Heading1"/>
        <w:rPr>
          <w:lang w:val="en-US"/>
        </w:rPr>
      </w:pPr>
      <w:r w:rsidRPr="008E3596">
        <w:rPr>
          <w:b/>
          <w:bCs/>
          <w:lang w:val="en-US" w:eastAsia="zh-CN"/>
        </w:rPr>
        <w:fldChar w:fldCharType="end"/>
      </w:r>
      <w:bookmarkStart w:id="14" w:name="_In-sequence_SDU_delivery"/>
      <w:bookmarkEnd w:id="14"/>
      <w:r w:rsidR="00F507D1" w:rsidRPr="008E3596">
        <w:rPr>
          <w:lang w:val="en-US"/>
        </w:rPr>
        <w:t>References</w:t>
      </w:r>
    </w:p>
    <w:p w14:paraId="6BB8B81F" w14:textId="31914BBA" w:rsidR="003503FF" w:rsidRDefault="00CB3E30" w:rsidP="00181C9F">
      <w:pPr>
        <w:pStyle w:val="Reference"/>
      </w:pPr>
      <w:bookmarkStart w:id="15" w:name="_Ref99625083"/>
      <w:bookmarkStart w:id="16" w:name="_Ref71549373"/>
      <w:bookmarkStart w:id="17" w:name="_Ref65143491"/>
      <w:bookmarkStart w:id="18" w:name="_Ref174151459"/>
      <w:bookmarkStart w:id="19" w:name="_Ref189809556"/>
      <w:r w:rsidRPr="00CB3E30">
        <w:t>RP-2</w:t>
      </w:r>
      <w:r w:rsidRPr="00CB3E30">
        <w:rPr>
          <w:rFonts w:hint="eastAsia"/>
        </w:rPr>
        <w:t>22</w:t>
      </w:r>
      <w:r w:rsidRPr="00CB3E30">
        <w:t>644</w:t>
      </w:r>
      <w:r w:rsidR="003503FF">
        <w:t xml:space="preserve">, </w:t>
      </w:r>
      <w:r w:rsidR="00642BB8" w:rsidRPr="007A307E">
        <w:t>“</w:t>
      </w:r>
      <w:r w:rsidRPr="00CB3E30">
        <w:rPr>
          <w:rFonts w:hint="eastAsia"/>
        </w:rPr>
        <w:t>Revised SID</w:t>
      </w:r>
      <w:r w:rsidRPr="00CB3E30">
        <w:t>: Study on low-power wake-up signal and receiver for NR</w:t>
      </w:r>
      <w:r w:rsidR="00642BB8">
        <w:t>”, RAN</w:t>
      </w:r>
      <w:r w:rsidR="0023113D">
        <w:t>#9</w:t>
      </w:r>
      <w:r w:rsidRPr="00CB3E30">
        <w:t>7</w:t>
      </w:r>
      <w:r w:rsidR="0023113D">
        <w:t xml:space="preserve">e, </w:t>
      </w:r>
      <w:r w:rsidRPr="00CB3E30">
        <w:t>Se</w:t>
      </w:r>
      <w:r>
        <w:t>ptember 12-16, 2022</w:t>
      </w:r>
      <w:r w:rsidR="0023113D">
        <w:t>.</w:t>
      </w:r>
      <w:bookmarkEnd w:id="15"/>
      <w:bookmarkEnd w:id="16"/>
      <w:bookmarkEnd w:id="17"/>
      <w:bookmarkEnd w:id="18"/>
      <w:bookmarkEnd w:id="19"/>
    </w:p>
    <w:sectPr w:rsidR="003503FF" w:rsidSect="00301FFB">
      <w:headerReference w:type="even" r:id="rId8"/>
      <w:footerReference w:type="default" r:id="rId9"/>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A69DF" w14:textId="77777777" w:rsidR="00247367" w:rsidRDefault="00247367">
      <w:r>
        <w:separator/>
      </w:r>
    </w:p>
  </w:endnote>
  <w:endnote w:type="continuationSeparator" w:id="0">
    <w:p w14:paraId="676914D2" w14:textId="77777777" w:rsidR="00247367" w:rsidRDefault="00247367">
      <w:r>
        <w:continuationSeparator/>
      </w:r>
    </w:p>
  </w:endnote>
  <w:endnote w:type="continuationNotice" w:id="1">
    <w:p w14:paraId="41682CF8" w14:textId="77777777" w:rsidR="00247367" w:rsidRDefault="00247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330E4" w14:textId="77777777" w:rsidR="00247367" w:rsidRDefault="00247367">
      <w:r>
        <w:separator/>
      </w:r>
    </w:p>
  </w:footnote>
  <w:footnote w:type="continuationSeparator" w:id="0">
    <w:p w14:paraId="0ED729DC" w14:textId="77777777" w:rsidR="00247367" w:rsidRDefault="00247367">
      <w:r>
        <w:continuationSeparator/>
      </w:r>
    </w:p>
  </w:footnote>
  <w:footnote w:type="continuationNotice" w:id="1">
    <w:p w14:paraId="58357724" w14:textId="77777777" w:rsidR="00247367" w:rsidRDefault="00247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4"/>
  </w:num>
  <w:num w:numId="3">
    <w:abstractNumId w:val="0"/>
  </w:num>
  <w:num w:numId="4">
    <w:abstractNumId w:val="18"/>
  </w:num>
  <w:num w:numId="5">
    <w:abstractNumId w:val="19"/>
  </w:num>
  <w:num w:numId="6">
    <w:abstractNumId w:val="7"/>
  </w:num>
  <w:num w:numId="7">
    <w:abstractNumId w:val="8"/>
  </w:num>
  <w:num w:numId="8">
    <w:abstractNumId w:val="6"/>
  </w:num>
  <w:num w:numId="9">
    <w:abstractNumId w:val="22"/>
  </w:num>
  <w:num w:numId="10">
    <w:abstractNumId w:val="12"/>
  </w:num>
  <w:num w:numId="11">
    <w:abstractNumId w:val="20"/>
  </w:num>
  <w:num w:numId="12">
    <w:abstractNumId w:val="10"/>
  </w:num>
  <w:num w:numId="13">
    <w:abstractNumId w:val="17"/>
  </w:num>
  <w:num w:numId="14">
    <w:abstractNumId w:val="5"/>
  </w:num>
  <w:num w:numId="15">
    <w:abstractNumId w:val="4"/>
  </w:num>
  <w:num w:numId="16">
    <w:abstractNumId w:val="2"/>
  </w:num>
  <w:num w:numId="17">
    <w:abstractNumId w:val="21"/>
  </w:num>
  <w:num w:numId="18">
    <w:abstractNumId w:val="14"/>
  </w:num>
  <w:num w:numId="19">
    <w:abstractNumId w:val="14"/>
  </w:num>
  <w:num w:numId="20">
    <w:abstractNumId w:val="13"/>
  </w:num>
  <w:num w:numId="21">
    <w:abstractNumId w:val="11"/>
  </w:num>
  <w:num w:numId="22">
    <w:abstractNumId w:val="15"/>
  </w:num>
  <w:num w:numId="23">
    <w:abstractNumId w:val="3"/>
  </w:num>
  <w:num w:numId="24">
    <w:abstractNumId w:val="9"/>
  </w:num>
  <w:num w:numId="2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6AB"/>
    <w:rsid w:val="0000175A"/>
    <w:rsid w:val="000018B4"/>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21"/>
    <w:rsid w:val="00006FB3"/>
    <w:rsid w:val="00007434"/>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2A"/>
    <w:rsid w:val="00017671"/>
    <w:rsid w:val="00017DC3"/>
    <w:rsid w:val="00020445"/>
    <w:rsid w:val="00020BD4"/>
    <w:rsid w:val="00020CCD"/>
    <w:rsid w:val="00021027"/>
    <w:rsid w:val="00021099"/>
    <w:rsid w:val="00021247"/>
    <w:rsid w:val="00021A57"/>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24"/>
    <w:rsid w:val="00026B32"/>
    <w:rsid w:val="00026E59"/>
    <w:rsid w:val="00026F4C"/>
    <w:rsid w:val="000270E5"/>
    <w:rsid w:val="00027115"/>
    <w:rsid w:val="00027316"/>
    <w:rsid w:val="000273B7"/>
    <w:rsid w:val="00027874"/>
    <w:rsid w:val="00031383"/>
    <w:rsid w:val="00031477"/>
    <w:rsid w:val="00031616"/>
    <w:rsid w:val="000323EA"/>
    <w:rsid w:val="000325B8"/>
    <w:rsid w:val="00033E1D"/>
    <w:rsid w:val="00033FFB"/>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158"/>
    <w:rsid w:val="000408ED"/>
    <w:rsid w:val="00040994"/>
    <w:rsid w:val="00040E1E"/>
    <w:rsid w:val="00040E49"/>
    <w:rsid w:val="00041132"/>
    <w:rsid w:val="000413B3"/>
    <w:rsid w:val="00041B3B"/>
    <w:rsid w:val="000422E2"/>
    <w:rsid w:val="000424FE"/>
    <w:rsid w:val="00042E1B"/>
    <w:rsid w:val="00042F22"/>
    <w:rsid w:val="00043E85"/>
    <w:rsid w:val="00044222"/>
    <w:rsid w:val="000444EF"/>
    <w:rsid w:val="000456D4"/>
    <w:rsid w:val="0004663F"/>
    <w:rsid w:val="000469F3"/>
    <w:rsid w:val="0004775F"/>
    <w:rsid w:val="00047D6A"/>
    <w:rsid w:val="00050B2C"/>
    <w:rsid w:val="00050BFC"/>
    <w:rsid w:val="00050C0A"/>
    <w:rsid w:val="00051D95"/>
    <w:rsid w:val="0005260A"/>
    <w:rsid w:val="00052A07"/>
    <w:rsid w:val="00052D50"/>
    <w:rsid w:val="00052DAE"/>
    <w:rsid w:val="00052EB5"/>
    <w:rsid w:val="000534E3"/>
    <w:rsid w:val="0005408A"/>
    <w:rsid w:val="00054509"/>
    <w:rsid w:val="000549CE"/>
    <w:rsid w:val="0005545F"/>
    <w:rsid w:val="00055651"/>
    <w:rsid w:val="00055A0E"/>
    <w:rsid w:val="00056060"/>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4282"/>
    <w:rsid w:val="0006487E"/>
    <w:rsid w:val="00064D7A"/>
    <w:rsid w:val="00064DB2"/>
    <w:rsid w:val="00064F4A"/>
    <w:rsid w:val="0006592B"/>
    <w:rsid w:val="00065E1A"/>
    <w:rsid w:val="000664EE"/>
    <w:rsid w:val="00066B73"/>
    <w:rsid w:val="00066F62"/>
    <w:rsid w:val="00067095"/>
    <w:rsid w:val="00067187"/>
    <w:rsid w:val="00070245"/>
    <w:rsid w:val="00070437"/>
    <w:rsid w:val="00070862"/>
    <w:rsid w:val="00071571"/>
    <w:rsid w:val="00071575"/>
    <w:rsid w:val="00071670"/>
    <w:rsid w:val="0007278E"/>
    <w:rsid w:val="00072812"/>
    <w:rsid w:val="0007447D"/>
    <w:rsid w:val="00075D33"/>
    <w:rsid w:val="00075F1D"/>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2921"/>
    <w:rsid w:val="00083582"/>
    <w:rsid w:val="00083B7C"/>
    <w:rsid w:val="00084609"/>
    <w:rsid w:val="00084864"/>
    <w:rsid w:val="000855EB"/>
    <w:rsid w:val="00085B52"/>
    <w:rsid w:val="0008614B"/>
    <w:rsid w:val="000866F2"/>
    <w:rsid w:val="00086731"/>
    <w:rsid w:val="00086974"/>
    <w:rsid w:val="00086AE3"/>
    <w:rsid w:val="00086D67"/>
    <w:rsid w:val="0009009F"/>
    <w:rsid w:val="00090692"/>
    <w:rsid w:val="00090FC2"/>
    <w:rsid w:val="00091557"/>
    <w:rsid w:val="00091857"/>
    <w:rsid w:val="000924C1"/>
    <w:rsid w:val="000924F0"/>
    <w:rsid w:val="000928A0"/>
    <w:rsid w:val="00093474"/>
    <w:rsid w:val="00093DA0"/>
    <w:rsid w:val="000947E1"/>
    <w:rsid w:val="000948E3"/>
    <w:rsid w:val="0009510F"/>
    <w:rsid w:val="00095546"/>
    <w:rsid w:val="00095DD1"/>
    <w:rsid w:val="000964C0"/>
    <w:rsid w:val="00096AC8"/>
    <w:rsid w:val="00096F2F"/>
    <w:rsid w:val="000972D3"/>
    <w:rsid w:val="00097BD6"/>
    <w:rsid w:val="00097FB8"/>
    <w:rsid w:val="000A009B"/>
    <w:rsid w:val="000A095E"/>
    <w:rsid w:val="000A0BF5"/>
    <w:rsid w:val="000A17F9"/>
    <w:rsid w:val="000A1B7B"/>
    <w:rsid w:val="000A1E3B"/>
    <w:rsid w:val="000A1EA2"/>
    <w:rsid w:val="000A22F2"/>
    <w:rsid w:val="000A267E"/>
    <w:rsid w:val="000A283F"/>
    <w:rsid w:val="000A2CBA"/>
    <w:rsid w:val="000A2D3B"/>
    <w:rsid w:val="000A32F9"/>
    <w:rsid w:val="000A33C6"/>
    <w:rsid w:val="000A3670"/>
    <w:rsid w:val="000A3DB8"/>
    <w:rsid w:val="000A3F39"/>
    <w:rsid w:val="000A4092"/>
    <w:rsid w:val="000A4A25"/>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B9C"/>
    <w:rsid w:val="000B3C82"/>
    <w:rsid w:val="000B4232"/>
    <w:rsid w:val="000B4AB9"/>
    <w:rsid w:val="000B4D45"/>
    <w:rsid w:val="000B543E"/>
    <w:rsid w:val="000B58C3"/>
    <w:rsid w:val="000B5A6C"/>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452"/>
    <w:rsid w:val="000C165A"/>
    <w:rsid w:val="000C17E2"/>
    <w:rsid w:val="000C1802"/>
    <w:rsid w:val="000C18D0"/>
    <w:rsid w:val="000C1E12"/>
    <w:rsid w:val="000C1EEB"/>
    <w:rsid w:val="000C2212"/>
    <w:rsid w:val="000C2E19"/>
    <w:rsid w:val="000C2E2A"/>
    <w:rsid w:val="000C2F1A"/>
    <w:rsid w:val="000C3282"/>
    <w:rsid w:val="000C37C7"/>
    <w:rsid w:val="000C37EC"/>
    <w:rsid w:val="000C3BC3"/>
    <w:rsid w:val="000C4549"/>
    <w:rsid w:val="000C45B9"/>
    <w:rsid w:val="000C476B"/>
    <w:rsid w:val="000C4A31"/>
    <w:rsid w:val="000C4D4D"/>
    <w:rsid w:val="000C4EB0"/>
    <w:rsid w:val="000C5914"/>
    <w:rsid w:val="000C6380"/>
    <w:rsid w:val="000C65FD"/>
    <w:rsid w:val="000C6654"/>
    <w:rsid w:val="000C6739"/>
    <w:rsid w:val="000C6837"/>
    <w:rsid w:val="000C6938"/>
    <w:rsid w:val="000C717E"/>
    <w:rsid w:val="000D02E3"/>
    <w:rsid w:val="000D0432"/>
    <w:rsid w:val="000D0D07"/>
    <w:rsid w:val="000D0EA5"/>
    <w:rsid w:val="000D17EC"/>
    <w:rsid w:val="000D1E2B"/>
    <w:rsid w:val="000D22A5"/>
    <w:rsid w:val="000D2609"/>
    <w:rsid w:val="000D2A10"/>
    <w:rsid w:val="000D2F72"/>
    <w:rsid w:val="000D34A0"/>
    <w:rsid w:val="000D3884"/>
    <w:rsid w:val="000D4797"/>
    <w:rsid w:val="000D48D4"/>
    <w:rsid w:val="000D4F1D"/>
    <w:rsid w:val="000D550F"/>
    <w:rsid w:val="000D58F6"/>
    <w:rsid w:val="000D5FB9"/>
    <w:rsid w:val="000D6BB3"/>
    <w:rsid w:val="000D6E84"/>
    <w:rsid w:val="000D6F74"/>
    <w:rsid w:val="000E0091"/>
    <w:rsid w:val="000E0288"/>
    <w:rsid w:val="000E0527"/>
    <w:rsid w:val="000E0967"/>
    <w:rsid w:val="000E0FF2"/>
    <w:rsid w:val="000E1104"/>
    <w:rsid w:val="000E11F1"/>
    <w:rsid w:val="000E135B"/>
    <w:rsid w:val="000E17CF"/>
    <w:rsid w:val="000E1D63"/>
    <w:rsid w:val="000E1E92"/>
    <w:rsid w:val="000E2162"/>
    <w:rsid w:val="000E22CB"/>
    <w:rsid w:val="000E25AE"/>
    <w:rsid w:val="000E2C5F"/>
    <w:rsid w:val="000E2EF3"/>
    <w:rsid w:val="000E306B"/>
    <w:rsid w:val="000E37BC"/>
    <w:rsid w:val="000E39E1"/>
    <w:rsid w:val="000E45ED"/>
    <w:rsid w:val="000E4942"/>
    <w:rsid w:val="000E4DF1"/>
    <w:rsid w:val="000E5329"/>
    <w:rsid w:val="000E5502"/>
    <w:rsid w:val="000E56B4"/>
    <w:rsid w:val="000E693B"/>
    <w:rsid w:val="000E6CC1"/>
    <w:rsid w:val="000E7CB9"/>
    <w:rsid w:val="000F03C7"/>
    <w:rsid w:val="000F06D6"/>
    <w:rsid w:val="000F08B6"/>
    <w:rsid w:val="000F0A53"/>
    <w:rsid w:val="000F0EB1"/>
    <w:rsid w:val="000F107A"/>
    <w:rsid w:val="000F1093"/>
    <w:rsid w:val="000F1106"/>
    <w:rsid w:val="000F171D"/>
    <w:rsid w:val="000F245C"/>
    <w:rsid w:val="000F2617"/>
    <w:rsid w:val="000F2839"/>
    <w:rsid w:val="000F2C05"/>
    <w:rsid w:val="000F2DB9"/>
    <w:rsid w:val="000F38E8"/>
    <w:rsid w:val="000F3A17"/>
    <w:rsid w:val="000F3BE9"/>
    <w:rsid w:val="000F3F6C"/>
    <w:rsid w:val="000F4814"/>
    <w:rsid w:val="000F4B67"/>
    <w:rsid w:val="000F5525"/>
    <w:rsid w:val="000F56DC"/>
    <w:rsid w:val="000F6DF3"/>
    <w:rsid w:val="000F6EDC"/>
    <w:rsid w:val="000F6F89"/>
    <w:rsid w:val="001005FF"/>
    <w:rsid w:val="001006C0"/>
    <w:rsid w:val="00100D19"/>
    <w:rsid w:val="00100E98"/>
    <w:rsid w:val="00101174"/>
    <w:rsid w:val="001011F5"/>
    <w:rsid w:val="00101CDC"/>
    <w:rsid w:val="00102104"/>
    <w:rsid w:val="00102126"/>
    <w:rsid w:val="001021EA"/>
    <w:rsid w:val="001024DE"/>
    <w:rsid w:val="001028F6"/>
    <w:rsid w:val="00102B62"/>
    <w:rsid w:val="00102CC1"/>
    <w:rsid w:val="00102FDA"/>
    <w:rsid w:val="0010333D"/>
    <w:rsid w:val="001035A9"/>
    <w:rsid w:val="001035B9"/>
    <w:rsid w:val="00103892"/>
    <w:rsid w:val="00103D04"/>
    <w:rsid w:val="001041CC"/>
    <w:rsid w:val="00104286"/>
    <w:rsid w:val="0010430C"/>
    <w:rsid w:val="00106294"/>
    <w:rsid w:val="001062FB"/>
    <w:rsid w:val="001063E6"/>
    <w:rsid w:val="00106B14"/>
    <w:rsid w:val="00106FA6"/>
    <w:rsid w:val="001070C5"/>
    <w:rsid w:val="001073DE"/>
    <w:rsid w:val="00107FA5"/>
    <w:rsid w:val="0011010B"/>
    <w:rsid w:val="00110563"/>
    <w:rsid w:val="001106DD"/>
    <w:rsid w:val="0011072E"/>
    <w:rsid w:val="00111302"/>
    <w:rsid w:val="0011139F"/>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773"/>
    <w:rsid w:val="00115856"/>
    <w:rsid w:val="0011588C"/>
    <w:rsid w:val="00115A97"/>
    <w:rsid w:val="0011652F"/>
    <w:rsid w:val="00116765"/>
    <w:rsid w:val="00116940"/>
    <w:rsid w:val="00116F20"/>
    <w:rsid w:val="00117184"/>
    <w:rsid w:val="00117483"/>
    <w:rsid w:val="0011752C"/>
    <w:rsid w:val="0011769A"/>
    <w:rsid w:val="00117E5F"/>
    <w:rsid w:val="00120108"/>
    <w:rsid w:val="00120586"/>
    <w:rsid w:val="00120C89"/>
    <w:rsid w:val="00120EEF"/>
    <w:rsid w:val="00120F12"/>
    <w:rsid w:val="001219F5"/>
    <w:rsid w:val="00121A20"/>
    <w:rsid w:val="00122F45"/>
    <w:rsid w:val="0012377F"/>
    <w:rsid w:val="00123E01"/>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3C2"/>
    <w:rsid w:val="001339B5"/>
    <w:rsid w:val="001340D0"/>
    <w:rsid w:val="001344C0"/>
    <w:rsid w:val="001346FA"/>
    <w:rsid w:val="00135085"/>
    <w:rsid w:val="00135219"/>
    <w:rsid w:val="00135252"/>
    <w:rsid w:val="001362E6"/>
    <w:rsid w:val="00136C0E"/>
    <w:rsid w:val="00137165"/>
    <w:rsid w:val="001376BF"/>
    <w:rsid w:val="00137858"/>
    <w:rsid w:val="00137AB5"/>
    <w:rsid w:val="00137F0B"/>
    <w:rsid w:val="001402DE"/>
    <w:rsid w:val="001404E4"/>
    <w:rsid w:val="00140896"/>
    <w:rsid w:val="00141050"/>
    <w:rsid w:val="00141418"/>
    <w:rsid w:val="00141488"/>
    <w:rsid w:val="00142280"/>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A08"/>
    <w:rsid w:val="00147E19"/>
    <w:rsid w:val="00150713"/>
    <w:rsid w:val="001512A0"/>
    <w:rsid w:val="00151417"/>
    <w:rsid w:val="00151A23"/>
    <w:rsid w:val="00151ADE"/>
    <w:rsid w:val="00151E23"/>
    <w:rsid w:val="00152104"/>
    <w:rsid w:val="001526E0"/>
    <w:rsid w:val="00152898"/>
    <w:rsid w:val="00152F80"/>
    <w:rsid w:val="0015393C"/>
    <w:rsid w:val="0015397F"/>
    <w:rsid w:val="00154187"/>
    <w:rsid w:val="001544A1"/>
    <w:rsid w:val="00154616"/>
    <w:rsid w:val="001548FB"/>
    <w:rsid w:val="001551B5"/>
    <w:rsid w:val="0015536E"/>
    <w:rsid w:val="00155D0C"/>
    <w:rsid w:val="00155DED"/>
    <w:rsid w:val="00156BF0"/>
    <w:rsid w:val="00156CFA"/>
    <w:rsid w:val="00157AD2"/>
    <w:rsid w:val="00157CA4"/>
    <w:rsid w:val="00157FFE"/>
    <w:rsid w:val="00160921"/>
    <w:rsid w:val="00161B2A"/>
    <w:rsid w:val="00161CD7"/>
    <w:rsid w:val="00162B7B"/>
    <w:rsid w:val="00162E3D"/>
    <w:rsid w:val="001632AA"/>
    <w:rsid w:val="001632CB"/>
    <w:rsid w:val="00163539"/>
    <w:rsid w:val="0016364A"/>
    <w:rsid w:val="00163937"/>
    <w:rsid w:val="00163C19"/>
    <w:rsid w:val="00163EC4"/>
    <w:rsid w:val="001641F1"/>
    <w:rsid w:val="001642EB"/>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40"/>
    <w:rsid w:val="00171D9B"/>
    <w:rsid w:val="00171F7A"/>
    <w:rsid w:val="0017250B"/>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3BED"/>
    <w:rsid w:val="001852A0"/>
    <w:rsid w:val="0018637D"/>
    <w:rsid w:val="00186A24"/>
    <w:rsid w:val="00186DF3"/>
    <w:rsid w:val="00186E1D"/>
    <w:rsid w:val="001871F3"/>
    <w:rsid w:val="00190AC1"/>
    <w:rsid w:val="00190E52"/>
    <w:rsid w:val="0019177E"/>
    <w:rsid w:val="0019181D"/>
    <w:rsid w:val="001922A8"/>
    <w:rsid w:val="00192EC0"/>
    <w:rsid w:val="0019341A"/>
    <w:rsid w:val="001934B5"/>
    <w:rsid w:val="0019387F"/>
    <w:rsid w:val="001939DC"/>
    <w:rsid w:val="001939EB"/>
    <w:rsid w:val="0019489F"/>
    <w:rsid w:val="00194BCA"/>
    <w:rsid w:val="00194F85"/>
    <w:rsid w:val="00196006"/>
    <w:rsid w:val="00196296"/>
    <w:rsid w:val="00196EF8"/>
    <w:rsid w:val="00197014"/>
    <w:rsid w:val="001972A2"/>
    <w:rsid w:val="00197DF9"/>
    <w:rsid w:val="001A0651"/>
    <w:rsid w:val="001A0668"/>
    <w:rsid w:val="001A1987"/>
    <w:rsid w:val="001A2096"/>
    <w:rsid w:val="001A2097"/>
    <w:rsid w:val="001A2564"/>
    <w:rsid w:val="001A26DF"/>
    <w:rsid w:val="001A2F78"/>
    <w:rsid w:val="001A35D4"/>
    <w:rsid w:val="001A498C"/>
    <w:rsid w:val="001A49CA"/>
    <w:rsid w:val="001A4C86"/>
    <w:rsid w:val="001A4DDF"/>
    <w:rsid w:val="001A53E4"/>
    <w:rsid w:val="001A6173"/>
    <w:rsid w:val="001A6CBA"/>
    <w:rsid w:val="001A6EBF"/>
    <w:rsid w:val="001A6F8B"/>
    <w:rsid w:val="001A6FDB"/>
    <w:rsid w:val="001A7186"/>
    <w:rsid w:val="001A718C"/>
    <w:rsid w:val="001B07DB"/>
    <w:rsid w:val="001B0A20"/>
    <w:rsid w:val="001B0C01"/>
    <w:rsid w:val="001B0D13"/>
    <w:rsid w:val="001B0D97"/>
    <w:rsid w:val="001B144D"/>
    <w:rsid w:val="001B146C"/>
    <w:rsid w:val="001B1516"/>
    <w:rsid w:val="001B183C"/>
    <w:rsid w:val="001B2217"/>
    <w:rsid w:val="001B249D"/>
    <w:rsid w:val="001B2832"/>
    <w:rsid w:val="001B2C94"/>
    <w:rsid w:val="001B2D16"/>
    <w:rsid w:val="001B2D5A"/>
    <w:rsid w:val="001B30D7"/>
    <w:rsid w:val="001B319A"/>
    <w:rsid w:val="001B32FE"/>
    <w:rsid w:val="001B3412"/>
    <w:rsid w:val="001B383E"/>
    <w:rsid w:val="001B3B12"/>
    <w:rsid w:val="001B402C"/>
    <w:rsid w:val="001B40B8"/>
    <w:rsid w:val="001B416B"/>
    <w:rsid w:val="001B47F2"/>
    <w:rsid w:val="001B4CA4"/>
    <w:rsid w:val="001B4E9C"/>
    <w:rsid w:val="001B5A13"/>
    <w:rsid w:val="001B5A5D"/>
    <w:rsid w:val="001B5DDB"/>
    <w:rsid w:val="001B6585"/>
    <w:rsid w:val="001B66A9"/>
    <w:rsid w:val="001B72AE"/>
    <w:rsid w:val="001B74A8"/>
    <w:rsid w:val="001B7757"/>
    <w:rsid w:val="001B794F"/>
    <w:rsid w:val="001B79D6"/>
    <w:rsid w:val="001B7BF0"/>
    <w:rsid w:val="001C1952"/>
    <w:rsid w:val="001C1B7E"/>
    <w:rsid w:val="001C1CE5"/>
    <w:rsid w:val="001C1FB1"/>
    <w:rsid w:val="001C2496"/>
    <w:rsid w:val="001C3586"/>
    <w:rsid w:val="001C3B31"/>
    <w:rsid w:val="001C3CF9"/>
    <w:rsid w:val="001C3D2A"/>
    <w:rsid w:val="001C4057"/>
    <w:rsid w:val="001C5000"/>
    <w:rsid w:val="001C5388"/>
    <w:rsid w:val="001C5954"/>
    <w:rsid w:val="001C5AD1"/>
    <w:rsid w:val="001C5ADB"/>
    <w:rsid w:val="001C618C"/>
    <w:rsid w:val="001C6D3B"/>
    <w:rsid w:val="001C6EEB"/>
    <w:rsid w:val="001C733C"/>
    <w:rsid w:val="001C75CF"/>
    <w:rsid w:val="001C75D7"/>
    <w:rsid w:val="001C7761"/>
    <w:rsid w:val="001C7F00"/>
    <w:rsid w:val="001D029C"/>
    <w:rsid w:val="001D0775"/>
    <w:rsid w:val="001D0C89"/>
    <w:rsid w:val="001D12D3"/>
    <w:rsid w:val="001D1484"/>
    <w:rsid w:val="001D1EAA"/>
    <w:rsid w:val="001D21D6"/>
    <w:rsid w:val="001D2383"/>
    <w:rsid w:val="001D2524"/>
    <w:rsid w:val="001D294C"/>
    <w:rsid w:val="001D31F5"/>
    <w:rsid w:val="001D3751"/>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289"/>
    <w:rsid w:val="001E1407"/>
    <w:rsid w:val="001E1598"/>
    <w:rsid w:val="001E1E53"/>
    <w:rsid w:val="001E1EB4"/>
    <w:rsid w:val="001E1FD9"/>
    <w:rsid w:val="001E26BA"/>
    <w:rsid w:val="001E2B41"/>
    <w:rsid w:val="001E3BE1"/>
    <w:rsid w:val="001E3CD6"/>
    <w:rsid w:val="001E3E95"/>
    <w:rsid w:val="001E4650"/>
    <w:rsid w:val="001E4A68"/>
    <w:rsid w:val="001E552C"/>
    <w:rsid w:val="001E565D"/>
    <w:rsid w:val="001E58E2"/>
    <w:rsid w:val="001E6166"/>
    <w:rsid w:val="001E638F"/>
    <w:rsid w:val="001E6AB7"/>
    <w:rsid w:val="001E7055"/>
    <w:rsid w:val="001E728C"/>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B24"/>
    <w:rsid w:val="001F4D3F"/>
    <w:rsid w:val="001F4DCE"/>
    <w:rsid w:val="001F54C5"/>
    <w:rsid w:val="001F619E"/>
    <w:rsid w:val="001F662C"/>
    <w:rsid w:val="001F69AD"/>
    <w:rsid w:val="001F7074"/>
    <w:rsid w:val="001F7398"/>
    <w:rsid w:val="001F77B7"/>
    <w:rsid w:val="001F7FBD"/>
    <w:rsid w:val="00200490"/>
    <w:rsid w:val="00200E62"/>
    <w:rsid w:val="00201F3A"/>
    <w:rsid w:val="00202243"/>
    <w:rsid w:val="00202679"/>
    <w:rsid w:val="00202B34"/>
    <w:rsid w:val="00202E0F"/>
    <w:rsid w:val="00202F66"/>
    <w:rsid w:val="00203F96"/>
    <w:rsid w:val="0020426E"/>
    <w:rsid w:val="00205169"/>
    <w:rsid w:val="002051E7"/>
    <w:rsid w:val="0020537E"/>
    <w:rsid w:val="0020556A"/>
    <w:rsid w:val="00205889"/>
    <w:rsid w:val="002069B2"/>
    <w:rsid w:val="00206B5C"/>
    <w:rsid w:val="00206E90"/>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7148"/>
    <w:rsid w:val="002178D3"/>
    <w:rsid w:val="00217F2B"/>
    <w:rsid w:val="00220600"/>
    <w:rsid w:val="00221EA6"/>
    <w:rsid w:val="00221FDF"/>
    <w:rsid w:val="002221F7"/>
    <w:rsid w:val="002224DB"/>
    <w:rsid w:val="00222CC7"/>
    <w:rsid w:val="00223181"/>
    <w:rsid w:val="0022361D"/>
    <w:rsid w:val="00223709"/>
    <w:rsid w:val="00223E3E"/>
    <w:rsid w:val="00223FCB"/>
    <w:rsid w:val="0022428D"/>
    <w:rsid w:val="0022433D"/>
    <w:rsid w:val="00224968"/>
    <w:rsid w:val="00224E45"/>
    <w:rsid w:val="00225236"/>
    <w:rsid w:val="002252C3"/>
    <w:rsid w:val="00225319"/>
    <w:rsid w:val="002253B6"/>
    <w:rsid w:val="002253F6"/>
    <w:rsid w:val="00225401"/>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A9A"/>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9C"/>
    <w:rsid w:val="002359FB"/>
    <w:rsid w:val="00235AC9"/>
    <w:rsid w:val="00235E72"/>
    <w:rsid w:val="00236780"/>
    <w:rsid w:val="002371EF"/>
    <w:rsid w:val="002372CB"/>
    <w:rsid w:val="00237483"/>
    <w:rsid w:val="0023754E"/>
    <w:rsid w:val="0023768B"/>
    <w:rsid w:val="00237AF4"/>
    <w:rsid w:val="00237CAF"/>
    <w:rsid w:val="00237E8C"/>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691A"/>
    <w:rsid w:val="00247367"/>
    <w:rsid w:val="002475BD"/>
    <w:rsid w:val="002500C8"/>
    <w:rsid w:val="00250570"/>
    <w:rsid w:val="00251438"/>
    <w:rsid w:val="00251BA5"/>
    <w:rsid w:val="00252DE6"/>
    <w:rsid w:val="00252F57"/>
    <w:rsid w:val="00252FE2"/>
    <w:rsid w:val="0025315B"/>
    <w:rsid w:val="0025349D"/>
    <w:rsid w:val="002538C9"/>
    <w:rsid w:val="00254004"/>
    <w:rsid w:val="0025473C"/>
    <w:rsid w:val="00254AE1"/>
    <w:rsid w:val="00254CA9"/>
    <w:rsid w:val="00255376"/>
    <w:rsid w:val="00255A3A"/>
    <w:rsid w:val="00255F40"/>
    <w:rsid w:val="002563DC"/>
    <w:rsid w:val="0025680A"/>
    <w:rsid w:val="00256AD9"/>
    <w:rsid w:val="00256C48"/>
    <w:rsid w:val="00256DB6"/>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79B"/>
    <w:rsid w:val="00263AA9"/>
    <w:rsid w:val="00264228"/>
    <w:rsid w:val="00264334"/>
    <w:rsid w:val="0026473E"/>
    <w:rsid w:val="00264807"/>
    <w:rsid w:val="00264D5E"/>
    <w:rsid w:val="00266214"/>
    <w:rsid w:val="0026707F"/>
    <w:rsid w:val="00267151"/>
    <w:rsid w:val="002675EE"/>
    <w:rsid w:val="00267A3F"/>
    <w:rsid w:val="00267A85"/>
    <w:rsid w:val="00267C83"/>
    <w:rsid w:val="00267E2C"/>
    <w:rsid w:val="00270B73"/>
    <w:rsid w:val="00270F31"/>
    <w:rsid w:val="0027144F"/>
    <w:rsid w:val="00271813"/>
    <w:rsid w:val="00271DAB"/>
    <w:rsid w:val="00271E50"/>
    <w:rsid w:val="00271F3A"/>
    <w:rsid w:val="00272B79"/>
    <w:rsid w:val="0027315E"/>
    <w:rsid w:val="00273278"/>
    <w:rsid w:val="00273643"/>
    <w:rsid w:val="002737A1"/>
    <w:rsid w:val="002737F4"/>
    <w:rsid w:val="00273FCB"/>
    <w:rsid w:val="002740D5"/>
    <w:rsid w:val="0027423C"/>
    <w:rsid w:val="0027439C"/>
    <w:rsid w:val="00274761"/>
    <w:rsid w:val="00274B7B"/>
    <w:rsid w:val="00275131"/>
    <w:rsid w:val="00275AA6"/>
    <w:rsid w:val="00276A1C"/>
    <w:rsid w:val="00277BBD"/>
    <w:rsid w:val="00277FCA"/>
    <w:rsid w:val="00280100"/>
    <w:rsid w:val="002805F5"/>
    <w:rsid w:val="00280731"/>
    <w:rsid w:val="00280751"/>
    <w:rsid w:val="002816C5"/>
    <w:rsid w:val="00281BEB"/>
    <w:rsid w:val="00281EA2"/>
    <w:rsid w:val="00282437"/>
    <w:rsid w:val="0028280A"/>
    <w:rsid w:val="00282B1B"/>
    <w:rsid w:val="00282BD6"/>
    <w:rsid w:val="00282CB8"/>
    <w:rsid w:val="00283D61"/>
    <w:rsid w:val="00283DB8"/>
    <w:rsid w:val="0028499F"/>
    <w:rsid w:val="002850DE"/>
    <w:rsid w:val="0028527F"/>
    <w:rsid w:val="00285540"/>
    <w:rsid w:val="00285D09"/>
    <w:rsid w:val="002860E5"/>
    <w:rsid w:val="002861C1"/>
    <w:rsid w:val="002861EB"/>
    <w:rsid w:val="002867F6"/>
    <w:rsid w:val="00286ACD"/>
    <w:rsid w:val="00287838"/>
    <w:rsid w:val="00287894"/>
    <w:rsid w:val="00287AE1"/>
    <w:rsid w:val="00287BBD"/>
    <w:rsid w:val="00290030"/>
    <w:rsid w:val="002900FA"/>
    <w:rsid w:val="002907B5"/>
    <w:rsid w:val="00290929"/>
    <w:rsid w:val="00290C45"/>
    <w:rsid w:val="002911CE"/>
    <w:rsid w:val="00292EB7"/>
    <w:rsid w:val="00294365"/>
    <w:rsid w:val="002945E5"/>
    <w:rsid w:val="00294BBD"/>
    <w:rsid w:val="00294C7C"/>
    <w:rsid w:val="0029508E"/>
    <w:rsid w:val="002958D0"/>
    <w:rsid w:val="00295991"/>
    <w:rsid w:val="00295995"/>
    <w:rsid w:val="00295E16"/>
    <w:rsid w:val="00296227"/>
    <w:rsid w:val="002966AF"/>
    <w:rsid w:val="00296753"/>
    <w:rsid w:val="00296809"/>
    <w:rsid w:val="002969D8"/>
    <w:rsid w:val="00296F44"/>
    <w:rsid w:val="002976E3"/>
    <w:rsid w:val="0029777D"/>
    <w:rsid w:val="00297EF6"/>
    <w:rsid w:val="002A055E"/>
    <w:rsid w:val="002A0A56"/>
    <w:rsid w:val="002A0AE9"/>
    <w:rsid w:val="002A0E38"/>
    <w:rsid w:val="002A19D1"/>
    <w:rsid w:val="002A1D4E"/>
    <w:rsid w:val="002A222F"/>
    <w:rsid w:val="002A2373"/>
    <w:rsid w:val="002A24C2"/>
    <w:rsid w:val="002A2869"/>
    <w:rsid w:val="002A2A18"/>
    <w:rsid w:val="002A3BF6"/>
    <w:rsid w:val="002A3D8A"/>
    <w:rsid w:val="002A3E09"/>
    <w:rsid w:val="002A3EC8"/>
    <w:rsid w:val="002A45B8"/>
    <w:rsid w:val="002A5343"/>
    <w:rsid w:val="002A54B6"/>
    <w:rsid w:val="002A57F8"/>
    <w:rsid w:val="002A59F9"/>
    <w:rsid w:val="002A65AD"/>
    <w:rsid w:val="002A6A68"/>
    <w:rsid w:val="002A6FCC"/>
    <w:rsid w:val="002A714F"/>
    <w:rsid w:val="002A7523"/>
    <w:rsid w:val="002A7943"/>
    <w:rsid w:val="002B0099"/>
    <w:rsid w:val="002B022A"/>
    <w:rsid w:val="002B0B73"/>
    <w:rsid w:val="002B0CAF"/>
    <w:rsid w:val="002B0DBB"/>
    <w:rsid w:val="002B0DBE"/>
    <w:rsid w:val="002B0DC2"/>
    <w:rsid w:val="002B1B5A"/>
    <w:rsid w:val="002B2219"/>
    <w:rsid w:val="002B23FA"/>
    <w:rsid w:val="002B24D6"/>
    <w:rsid w:val="002B3399"/>
    <w:rsid w:val="002B340C"/>
    <w:rsid w:val="002B3618"/>
    <w:rsid w:val="002B3B57"/>
    <w:rsid w:val="002B47DD"/>
    <w:rsid w:val="002B4ACF"/>
    <w:rsid w:val="002B5824"/>
    <w:rsid w:val="002B6643"/>
    <w:rsid w:val="002B690C"/>
    <w:rsid w:val="002B71BA"/>
    <w:rsid w:val="002B762F"/>
    <w:rsid w:val="002B78CE"/>
    <w:rsid w:val="002B7EDF"/>
    <w:rsid w:val="002C0047"/>
    <w:rsid w:val="002C0970"/>
    <w:rsid w:val="002C1BC3"/>
    <w:rsid w:val="002C2103"/>
    <w:rsid w:val="002C2312"/>
    <w:rsid w:val="002C2D6F"/>
    <w:rsid w:val="002C2FC1"/>
    <w:rsid w:val="002C33E1"/>
    <w:rsid w:val="002C3813"/>
    <w:rsid w:val="002C41E6"/>
    <w:rsid w:val="002C43E3"/>
    <w:rsid w:val="002C4EA5"/>
    <w:rsid w:val="002C5C7F"/>
    <w:rsid w:val="002C5DD2"/>
    <w:rsid w:val="002C7AEB"/>
    <w:rsid w:val="002D0631"/>
    <w:rsid w:val="002D071A"/>
    <w:rsid w:val="002D0964"/>
    <w:rsid w:val="002D0B85"/>
    <w:rsid w:val="002D0DEC"/>
    <w:rsid w:val="002D19B3"/>
    <w:rsid w:val="002D1A11"/>
    <w:rsid w:val="002D20F2"/>
    <w:rsid w:val="002D28CB"/>
    <w:rsid w:val="002D2B64"/>
    <w:rsid w:val="002D2F74"/>
    <w:rsid w:val="002D3186"/>
    <w:rsid w:val="002D3367"/>
    <w:rsid w:val="002D34B2"/>
    <w:rsid w:val="002D3FE7"/>
    <w:rsid w:val="002D43A3"/>
    <w:rsid w:val="002D45A3"/>
    <w:rsid w:val="002D479F"/>
    <w:rsid w:val="002D48B0"/>
    <w:rsid w:val="002D589A"/>
    <w:rsid w:val="002D5A55"/>
    <w:rsid w:val="002D5B37"/>
    <w:rsid w:val="002D5E68"/>
    <w:rsid w:val="002D5EAF"/>
    <w:rsid w:val="002D61D1"/>
    <w:rsid w:val="002D6400"/>
    <w:rsid w:val="002D65AB"/>
    <w:rsid w:val="002D6D5E"/>
    <w:rsid w:val="002D6DF5"/>
    <w:rsid w:val="002D6FDF"/>
    <w:rsid w:val="002D73F7"/>
    <w:rsid w:val="002D7637"/>
    <w:rsid w:val="002E0279"/>
    <w:rsid w:val="002E02B8"/>
    <w:rsid w:val="002E04C6"/>
    <w:rsid w:val="002E0A0C"/>
    <w:rsid w:val="002E0B2E"/>
    <w:rsid w:val="002E15C8"/>
    <w:rsid w:val="002E17F2"/>
    <w:rsid w:val="002E2168"/>
    <w:rsid w:val="002E2277"/>
    <w:rsid w:val="002E2533"/>
    <w:rsid w:val="002E26F7"/>
    <w:rsid w:val="002E2E18"/>
    <w:rsid w:val="002E3512"/>
    <w:rsid w:val="002E3972"/>
    <w:rsid w:val="002E3A37"/>
    <w:rsid w:val="002E3B08"/>
    <w:rsid w:val="002E44D1"/>
    <w:rsid w:val="002E4910"/>
    <w:rsid w:val="002E521C"/>
    <w:rsid w:val="002E5246"/>
    <w:rsid w:val="002E52D9"/>
    <w:rsid w:val="002E548C"/>
    <w:rsid w:val="002E56B8"/>
    <w:rsid w:val="002E5B5B"/>
    <w:rsid w:val="002E5ED9"/>
    <w:rsid w:val="002E5FB7"/>
    <w:rsid w:val="002E6668"/>
    <w:rsid w:val="002E681E"/>
    <w:rsid w:val="002E7C94"/>
    <w:rsid w:val="002E7CAE"/>
    <w:rsid w:val="002F0348"/>
    <w:rsid w:val="002F0573"/>
    <w:rsid w:val="002F13E4"/>
    <w:rsid w:val="002F1686"/>
    <w:rsid w:val="002F1B50"/>
    <w:rsid w:val="002F2546"/>
    <w:rsid w:val="002F2771"/>
    <w:rsid w:val="002F2CD2"/>
    <w:rsid w:val="002F3150"/>
    <w:rsid w:val="002F37A9"/>
    <w:rsid w:val="002F3D65"/>
    <w:rsid w:val="002F4049"/>
    <w:rsid w:val="002F49AF"/>
    <w:rsid w:val="002F5382"/>
    <w:rsid w:val="002F5AF2"/>
    <w:rsid w:val="002F5E3A"/>
    <w:rsid w:val="002F67F8"/>
    <w:rsid w:val="002F6CBA"/>
    <w:rsid w:val="002F6CC2"/>
    <w:rsid w:val="002F70F5"/>
    <w:rsid w:val="002F7158"/>
    <w:rsid w:val="002F71D7"/>
    <w:rsid w:val="003000A8"/>
    <w:rsid w:val="00300339"/>
    <w:rsid w:val="0030132B"/>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43F4"/>
    <w:rsid w:val="0030501F"/>
    <w:rsid w:val="003070A1"/>
    <w:rsid w:val="00307114"/>
    <w:rsid w:val="003077F8"/>
    <w:rsid w:val="0030787C"/>
    <w:rsid w:val="00307BA1"/>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6CD"/>
    <w:rsid w:val="00314A52"/>
    <w:rsid w:val="00314BAF"/>
    <w:rsid w:val="00315363"/>
    <w:rsid w:val="003158DC"/>
    <w:rsid w:val="00315ABD"/>
    <w:rsid w:val="00316507"/>
    <w:rsid w:val="0031654B"/>
    <w:rsid w:val="00316613"/>
    <w:rsid w:val="003168E8"/>
    <w:rsid w:val="00317215"/>
    <w:rsid w:val="00317216"/>
    <w:rsid w:val="00317396"/>
    <w:rsid w:val="00317426"/>
    <w:rsid w:val="003178FB"/>
    <w:rsid w:val="00317F19"/>
    <w:rsid w:val="0032025C"/>
    <w:rsid w:val="003203ED"/>
    <w:rsid w:val="003205B2"/>
    <w:rsid w:val="00320759"/>
    <w:rsid w:val="00321A56"/>
    <w:rsid w:val="00321C13"/>
    <w:rsid w:val="00321ECC"/>
    <w:rsid w:val="0032242D"/>
    <w:rsid w:val="003225AE"/>
    <w:rsid w:val="00322C9F"/>
    <w:rsid w:val="00323E7C"/>
    <w:rsid w:val="003241AE"/>
    <w:rsid w:val="0032460E"/>
    <w:rsid w:val="00324A16"/>
    <w:rsid w:val="00324B59"/>
    <w:rsid w:val="00324CAE"/>
    <w:rsid w:val="00324D23"/>
    <w:rsid w:val="00324F0E"/>
    <w:rsid w:val="003256F8"/>
    <w:rsid w:val="00325740"/>
    <w:rsid w:val="00325C3E"/>
    <w:rsid w:val="00327AAA"/>
    <w:rsid w:val="0033055A"/>
    <w:rsid w:val="00330BF6"/>
    <w:rsid w:val="00331022"/>
    <w:rsid w:val="00331751"/>
    <w:rsid w:val="00331BB5"/>
    <w:rsid w:val="00331C2E"/>
    <w:rsid w:val="00331C4C"/>
    <w:rsid w:val="00331C68"/>
    <w:rsid w:val="00332016"/>
    <w:rsid w:val="0033220D"/>
    <w:rsid w:val="00332F5E"/>
    <w:rsid w:val="0033306F"/>
    <w:rsid w:val="0033361E"/>
    <w:rsid w:val="00333A01"/>
    <w:rsid w:val="0033451D"/>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CA"/>
    <w:rsid w:val="003423E5"/>
    <w:rsid w:val="003427E2"/>
    <w:rsid w:val="00342BD7"/>
    <w:rsid w:val="00342D8E"/>
    <w:rsid w:val="00343853"/>
    <w:rsid w:val="00343C7D"/>
    <w:rsid w:val="00343D8D"/>
    <w:rsid w:val="0034408C"/>
    <w:rsid w:val="00345193"/>
    <w:rsid w:val="00345C38"/>
    <w:rsid w:val="003461AC"/>
    <w:rsid w:val="003469AF"/>
    <w:rsid w:val="00346A0C"/>
    <w:rsid w:val="00346DB5"/>
    <w:rsid w:val="00347788"/>
    <w:rsid w:val="003477B1"/>
    <w:rsid w:val="00347DC8"/>
    <w:rsid w:val="003500E2"/>
    <w:rsid w:val="003503FF"/>
    <w:rsid w:val="00350435"/>
    <w:rsid w:val="00350910"/>
    <w:rsid w:val="00350FF4"/>
    <w:rsid w:val="0035111C"/>
    <w:rsid w:val="00351F11"/>
    <w:rsid w:val="003520B6"/>
    <w:rsid w:val="003526A5"/>
    <w:rsid w:val="00352EEA"/>
    <w:rsid w:val="0035317D"/>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2E78"/>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757"/>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57E"/>
    <w:rsid w:val="003826AB"/>
    <w:rsid w:val="003828B1"/>
    <w:rsid w:val="00383670"/>
    <w:rsid w:val="0038433F"/>
    <w:rsid w:val="00384A41"/>
    <w:rsid w:val="00384B96"/>
    <w:rsid w:val="0038549E"/>
    <w:rsid w:val="0038580D"/>
    <w:rsid w:val="00385BF0"/>
    <w:rsid w:val="00385BF3"/>
    <w:rsid w:val="00385EDB"/>
    <w:rsid w:val="00386307"/>
    <w:rsid w:val="003868F5"/>
    <w:rsid w:val="00386DAB"/>
    <w:rsid w:val="00386F87"/>
    <w:rsid w:val="003875E0"/>
    <w:rsid w:val="00390064"/>
    <w:rsid w:val="00390149"/>
    <w:rsid w:val="00390B9A"/>
    <w:rsid w:val="003919C0"/>
    <w:rsid w:val="00391EB2"/>
    <w:rsid w:val="00391F15"/>
    <w:rsid w:val="003938A7"/>
    <w:rsid w:val="00393983"/>
    <w:rsid w:val="003939FF"/>
    <w:rsid w:val="00393D17"/>
    <w:rsid w:val="00393D99"/>
    <w:rsid w:val="003941E5"/>
    <w:rsid w:val="003952D8"/>
    <w:rsid w:val="00395494"/>
    <w:rsid w:val="0039554A"/>
    <w:rsid w:val="003959D2"/>
    <w:rsid w:val="00395CF2"/>
    <w:rsid w:val="0039705F"/>
    <w:rsid w:val="00397185"/>
    <w:rsid w:val="00397228"/>
    <w:rsid w:val="00397F7B"/>
    <w:rsid w:val="00397FEA"/>
    <w:rsid w:val="003A0444"/>
    <w:rsid w:val="003A09E1"/>
    <w:rsid w:val="003A0A20"/>
    <w:rsid w:val="003A1490"/>
    <w:rsid w:val="003A1660"/>
    <w:rsid w:val="003A1859"/>
    <w:rsid w:val="003A1DD2"/>
    <w:rsid w:val="003A2223"/>
    <w:rsid w:val="003A2A0F"/>
    <w:rsid w:val="003A2C0A"/>
    <w:rsid w:val="003A378F"/>
    <w:rsid w:val="003A3EC0"/>
    <w:rsid w:val="003A410E"/>
    <w:rsid w:val="003A4302"/>
    <w:rsid w:val="003A45A1"/>
    <w:rsid w:val="003A47AC"/>
    <w:rsid w:val="003A53B3"/>
    <w:rsid w:val="003A57EC"/>
    <w:rsid w:val="003A5A69"/>
    <w:rsid w:val="003A5B0A"/>
    <w:rsid w:val="003A63E9"/>
    <w:rsid w:val="003A6674"/>
    <w:rsid w:val="003A6BA4"/>
    <w:rsid w:val="003A6BAC"/>
    <w:rsid w:val="003A6DF9"/>
    <w:rsid w:val="003A70A4"/>
    <w:rsid w:val="003A725D"/>
    <w:rsid w:val="003A77D6"/>
    <w:rsid w:val="003A7EF3"/>
    <w:rsid w:val="003A7F98"/>
    <w:rsid w:val="003B0100"/>
    <w:rsid w:val="003B0295"/>
    <w:rsid w:val="003B0690"/>
    <w:rsid w:val="003B0E5B"/>
    <w:rsid w:val="003B159C"/>
    <w:rsid w:val="003B2145"/>
    <w:rsid w:val="003B22A7"/>
    <w:rsid w:val="003B22DD"/>
    <w:rsid w:val="003B29F5"/>
    <w:rsid w:val="003B2A2A"/>
    <w:rsid w:val="003B2E8F"/>
    <w:rsid w:val="003B369F"/>
    <w:rsid w:val="003B36A3"/>
    <w:rsid w:val="003B372B"/>
    <w:rsid w:val="003B402A"/>
    <w:rsid w:val="003B42B4"/>
    <w:rsid w:val="003B44B1"/>
    <w:rsid w:val="003B45B6"/>
    <w:rsid w:val="003B46F6"/>
    <w:rsid w:val="003B4EC1"/>
    <w:rsid w:val="003B50B7"/>
    <w:rsid w:val="003B5415"/>
    <w:rsid w:val="003B55D3"/>
    <w:rsid w:val="003B5C8C"/>
    <w:rsid w:val="003B6414"/>
    <w:rsid w:val="003B64BB"/>
    <w:rsid w:val="003B7E4F"/>
    <w:rsid w:val="003B7FE5"/>
    <w:rsid w:val="003C11C8"/>
    <w:rsid w:val="003C12F5"/>
    <w:rsid w:val="003C1E0C"/>
    <w:rsid w:val="003C1EBE"/>
    <w:rsid w:val="003C2059"/>
    <w:rsid w:val="003C23A9"/>
    <w:rsid w:val="003C2702"/>
    <w:rsid w:val="003C2AE6"/>
    <w:rsid w:val="003C38B3"/>
    <w:rsid w:val="003C3A3B"/>
    <w:rsid w:val="003C4376"/>
    <w:rsid w:val="003C4385"/>
    <w:rsid w:val="003C440A"/>
    <w:rsid w:val="003C481E"/>
    <w:rsid w:val="003C49C3"/>
    <w:rsid w:val="003C5086"/>
    <w:rsid w:val="003C596A"/>
    <w:rsid w:val="003C5A7B"/>
    <w:rsid w:val="003C5AA2"/>
    <w:rsid w:val="003C5E90"/>
    <w:rsid w:val="003C65EB"/>
    <w:rsid w:val="003C69EF"/>
    <w:rsid w:val="003C6EE5"/>
    <w:rsid w:val="003C7806"/>
    <w:rsid w:val="003C7B61"/>
    <w:rsid w:val="003C7BE1"/>
    <w:rsid w:val="003D0102"/>
    <w:rsid w:val="003D0174"/>
    <w:rsid w:val="003D04B7"/>
    <w:rsid w:val="003D0951"/>
    <w:rsid w:val="003D109F"/>
    <w:rsid w:val="003D1133"/>
    <w:rsid w:val="003D1AF1"/>
    <w:rsid w:val="003D1E8E"/>
    <w:rsid w:val="003D21E8"/>
    <w:rsid w:val="003D2478"/>
    <w:rsid w:val="003D2B4D"/>
    <w:rsid w:val="003D305E"/>
    <w:rsid w:val="003D30F7"/>
    <w:rsid w:val="003D322A"/>
    <w:rsid w:val="003D3C45"/>
    <w:rsid w:val="003D3F7B"/>
    <w:rsid w:val="003D40FF"/>
    <w:rsid w:val="003D4678"/>
    <w:rsid w:val="003D5080"/>
    <w:rsid w:val="003D543F"/>
    <w:rsid w:val="003D5834"/>
    <w:rsid w:val="003D5B1F"/>
    <w:rsid w:val="003D61D4"/>
    <w:rsid w:val="003D6200"/>
    <w:rsid w:val="003D7304"/>
    <w:rsid w:val="003D7311"/>
    <w:rsid w:val="003D7CB1"/>
    <w:rsid w:val="003E15FA"/>
    <w:rsid w:val="003E17DD"/>
    <w:rsid w:val="003E1843"/>
    <w:rsid w:val="003E1AEE"/>
    <w:rsid w:val="003E1C7B"/>
    <w:rsid w:val="003E20DE"/>
    <w:rsid w:val="003E26B1"/>
    <w:rsid w:val="003E26FB"/>
    <w:rsid w:val="003E272F"/>
    <w:rsid w:val="003E2982"/>
    <w:rsid w:val="003E2B2F"/>
    <w:rsid w:val="003E340C"/>
    <w:rsid w:val="003E3492"/>
    <w:rsid w:val="003E349C"/>
    <w:rsid w:val="003E3FA9"/>
    <w:rsid w:val="003E45E6"/>
    <w:rsid w:val="003E4953"/>
    <w:rsid w:val="003E55E4"/>
    <w:rsid w:val="003E56A4"/>
    <w:rsid w:val="003E56FB"/>
    <w:rsid w:val="003E58DD"/>
    <w:rsid w:val="003E6264"/>
    <w:rsid w:val="003E6453"/>
    <w:rsid w:val="003E6653"/>
    <w:rsid w:val="003E66A4"/>
    <w:rsid w:val="003E6C49"/>
    <w:rsid w:val="003E74E3"/>
    <w:rsid w:val="003F05C7"/>
    <w:rsid w:val="003F087F"/>
    <w:rsid w:val="003F08D4"/>
    <w:rsid w:val="003F0D8B"/>
    <w:rsid w:val="003F19F0"/>
    <w:rsid w:val="003F1CEE"/>
    <w:rsid w:val="003F2142"/>
    <w:rsid w:val="003F2546"/>
    <w:rsid w:val="003F2C9E"/>
    <w:rsid w:val="003F2CD4"/>
    <w:rsid w:val="003F302D"/>
    <w:rsid w:val="003F305F"/>
    <w:rsid w:val="003F322B"/>
    <w:rsid w:val="003F33A4"/>
    <w:rsid w:val="003F42F1"/>
    <w:rsid w:val="003F4F8E"/>
    <w:rsid w:val="003F5D5D"/>
    <w:rsid w:val="003F6438"/>
    <w:rsid w:val="003F6551"/>
    <w:rsid w:val="003F66F2"/>
    <w:rsid w:val="003F6BBE"/>
    <w:rsid w:val="003F6BF2"/>
    <w:rsid w:val="003F6DC9"/>
    <w:rsid w:val="003F6EBF"/>
    <w:rsid w:val="003F7CBE"/>
    <w:rsid w:val="004000E8"/>
    <w:rsid w:val="004002A6"/>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32E"/>
    <w:rsid w:val="00405CA5"/>
    <w:rsid w:val="00405EA1"/>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AC"/>
    <w:rsid w:val="00413E92"/>
    <w:rsid w:val="00413EDD"/>
    <w:rsid w:val="00414147"/>
    <w:rsid w:val="004150A7"/>
    <w:rsid w:val="00415583"/>
    <w:rsid w:val="00415ED5"/>
    <w:rsid w:val="0041622B"/>
    <w:rsid w:val="00416FE0"/>
    <w:rsid w:val="00417871"/>
    <w:rsid w:val="004200EC"/>
    <w:rsid w:val="00420482"/>
    <w:rsid w:val="004209FF"/>
    <w:rsid w:val="00420B9E"/>
    <w:rsid w:val="00421039"/>
    <w:rsid w:val="00421105"/>
    <w:rsid w:val="004212C1"/>
    <w:rsid w:val="00421435"/>
    <w:rsid w:val="00421885"/>
    <w:rsid w:val="00421BC2"/>
    <w:rsid w:val="00421E36"/>
    <w:rsid w:val="00421F51"/>
    <w:rsid w:val="004221C0"/>
    <w:rsid w:val="00422AA4"/>
    <w:rsid w:val="00423602"/>
    <w:rsid w:val="00423836"/>
    <w:rsid w:val="0042383E"/>
    <w:rsid w:val="0042385E"/>
    <w:rsid w:val="00423964"/>
    <w:rsid w:val="00423B16"/>
    <w:rsid w:val="00423D4E"/>
    <w:rsid w:val="004242F4"/>
    <w:rsid w:val="0042462E"/>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1766"/>
    <w:rsid w:val="00431832"/>
    <w:rsid w:val="004318B3"/>
    <w:rsid w:val="004319A3"/>
    <w:rsid w:val="00431C97"/>
    <w:rsid w:val="004326CE"/>
    <w:rsid w:val="004326E0"/>
    <w:rsid w:val="004333D6"/>
    <w:rsid w:val="00433B14"/>
    <w:rsid w:val="00434325"/>
    <w:rsid w:val="0043460A"/>
    <w:rsid w:val="00434F8B"/>
    <w:rsid w:val="00435C68"/>
    <w:rsid w:val="004369C4"/>
    <w:rsid w:val="00436C11"/>
    <w:rsid w:val="00437447"/>
    <w:rsid w:val="004375A0"/>
    <w:rsid w:val="004376FC"/>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4DB"/>
    <w:rsid w:val="004546BB"/>
    <w:rsid w:val="00454CD6"/>
    <w:rsid w:val="004554C7"/>
    <w:rsid w:val="0045582E"/>
    <w:rsid w:val="00455935"/>
    <w:rsid w:val="00455AF8"/>
    <w:rsid w:val="00456CEA"/>
    <w:rsid w:val="00457565"/>
    <w:rsid w:val="004579B5"/>
    <w:rsid w:val="00457B71"/>
    <w:rsid w:val="00457C0A"/>
    <w:rsid w:val="00460930"/>
    <w:rsid w:val="00460971"/>
    <w:rsid w:val="00460E52"/>
    <w:rsid w:val="00460FE0"/>
    <w:rsid w:val="00461766"/>
    <w:rsid w:val="00461A93"/>
    <w:rsid w:val="00461B73"/>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213"/>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01B"/>
    <w:rsid w:val="0048414A"/>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02DE"/>
    <w:rsid w:val="0049079F"/>
    <w:rsid w:val="00490DA2"/>
    <w:rsid w:val="00491118"/>
    <w:rsid w:val="0049128F"/>
    <w:rsid w:val="004913B1"/>
    <w:rsid w:val="004917FB"/>
    <w:rsid w:val="004919B2"/>
    <w:rsid w:val="0049287C"/>
    <w:rsid w:val="00492BC5"/>
    <w:rsid w:val="00493695"/>
    <w:rsid w:val="00494AA5"/>
    <w:rsid w:val="00494EF3"/>
    <w:rsid w:val="0049515C"/>
    <w:rsid w:val="0049530E"/>
    <w:rsid w:val="004957CE"/>
    <w:rsid w:val="004964F1"/>
    <w:rsid w:val="0049662B"/>
    <w:rsid w:val="00496804"/>
    <w:rsid w:val="00496F49"/>
    <w:rsid w:val="0049737B"/>
    <w:rsid w:val="004977C4"/>
    <w:rsid w:val="0049793D"/>
    <w:rsid w:val="00497BD3"/>
    <w:rsid w:val="004A003B"/>
    <w:rsid w:val="004A01D3"/>
    <w:rsid w:val="004A055F"/>
    <w:rsid w:val="004A0699"/>
    <w:rsid w:val="004A0A7F"/>
    <w:rsid w:val="004A1162"/>
    <w:rsid w:val="004A11EF"/>
    <w:rsid w:val="004A125C"/>
    <w:rsid w:val="004A16BC"/>
    <w:rsid w:val="004A1906"/>
    <w:rsid w:val="004A1A42"/>
    <w:rsid w:val="004A1EEB"/>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E19"/>
    <w:rsid w:val="004B0E9B"/>
    <w:rsid w:val="004B12B5"/>
    <w:rsid w:val="004B18F0"/>
    <w:rsid w:val="004B1E7C"/>
    <w:rsid w:val="004B24B1"/>
    <w:rsid w:val="004B28DB"/>
    <w:rsid w:val="004B2BEA"/>
    <w:rsid w:val="004B2DDE"/>
    <w:rsid w:val="004B34BB"/>
    <w:rsid w:val="004B35BD"/>
    <w:rsid w:val="004B3FE4"/>
    <w:rsid w:val="004B4E78"/>
    <w:rsid w:val="004B4FAC"/>
    <w:rsid w:val="004B5701"/>
    <w:rsid w:val="004B580E"/>
    <w:rsid w:val="004B6F6A"/>
    <w:rsid w:val="004B71C3"/>
    <w:rsid w:val="004B75F6"/>
    <w:rsid w:val="004B7C0C"/>
    <w:rsid w:val="004C0001"/>
    <w:rsid w:val="004C0174"/>
    <w:rsid w:val="004C0AB7"/>
    <w:rsid w:val="004C0C7E"/>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660"/>
    <w:rsid w:val="004C79D6"/>
    <w:rsid w:val="004C79DE"/>
    <w:rsid w:val="004C7A4A"/>
    <w:rsid w:val="004C7AB7"/>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58D4"/>
    <w:rsid w:val="004D58FD"/>
    <w:rsid w:val="004D5C62"/>
    <w:rsid w:val="004D5D44"/>
    <w:rsid w:val="004D5E31"/>
    <w:rsid w:val="004D6149"/>
    <w:rsid w:val="004D6297"/>
    <w:rsid w:val="004D67A2"/>
    <w:rsid w:val="004D68B4"/>
    <w:rsid w:val="004D7C7D"/>
    <w:rsid w:val="004D7E58"/>
    <w:rsid w:val="004D7EBD"/>
    <w:rsid w:val="004E00C1"/>
    <w:rsid w:val="004E052F"/>
    <w:rsid w:val="004E1214"/>
    <w:rsid w:val="004E183A"/>
    <w:rsid w:val="004E1DFF"/>
    <w:rsid w:val="004E2067"/>
    <w:rsid w:val="004E23CB"/>
    <w:rsid w:val="004E2680"/>
    <w:rsid w:val="004E28F9"/>
    <w:rsid w:val="004E2D53"/>
    <w:rsid w:val="004E2F4B"/>
    <w:rsid w:val="004E3C1C"/>
    <w:rsid w:val="004E3E38"/>
    <w:rsid w:val="004E41FF"/>
    <w:rsid w:val="004E433E"/>
    <w:rsid w:val="004E4569"/>
    <w:rsid w:val="004E462E"/>
    <w:rsid w:val="004E4A36"/>
    <w:rsid w:val="004E4C08"/>
    <w:rsid w:val="004E4F60"/>
    <w:rsid w:val="004E56DC"/>
    <w:rsid w:val="004E680F"/>
    <w:rsid w:val="004E6CF7"/>
    <w:rsid w:val="004E76F4"/>
    <w:rsid w:val="004F0B4E"/>
    <w:rsid w:val="004F0B6C"/>
    <w:rsid w:val="004F107F"/>
    <w:rsid w:val="004F1118"/>
    <w:rsid w:val="004F145B"/>
    <w:rsid w:val="004F1FEF"/>
    <w:rsid w:val="004F2078"/>
    <w:rsid w:val="004F23AD"/>
    <w:rsid w:val="004F2712"/>
    <w:rsid w:val="004F2A78"/>
    <w:rsid w:val="004F2AAB"/>
    <w:rsid w:val="004F2D9F"/>
    <w:rsid w:val="004F2DF0"/>
    <w:rsid w:val="004F32A6"/>
    <w:rsid w:val="004F3794"/>
    <w:rsid w:val="004F4562"/>
    <w:rsid w:val="004F478B"/>
    <w:rsid w:val="004F4A98"/>
    <w:rsid w:val="004F4DA3"/>
    <w:rsid w:val="004F4F18"/>
    <w:rsid w:val="004F5CEE"/>
    <w:rsid w:val="004F76F1"/>
    <w:rsid w:val="004F7D10"/>
    <w:rsid w:val="00500716"/>
    <w:rsid w:val="00502CE2"/>
    <w:rsid w:val="00503434"/>
    <w:rsid w:val="00503ED5"/>
    <w:rsid w:val="005045CA"/>
    <w:rsid w:val="00504705"/>
    <w:rsid w:val="00504928"/>
    <w:rsid w:val="00504FC7"/>
    <w:rsid w:val="00505703"/>
    <w:rsid w:val="00505B68"/>
    <w:rsid w:val="00505E37"/>
    <w:rsid w:val="00506238"/>
    <w:rsid w:val="00506557"/>
    <w:rsid w:val="005066A0"/>
    <w:rsid w:val="0050677A"/>
    <w:rsid w:val="00507096"/>
    <w:rsid w:val="005100F9"/>
    <w:rsid w:val="005104A6"/>
    <w:rsid w:val="005108D8"/>
    <w:rsid w:val="00510951"/>
    <w:rsid w:val="00510C92"/>
    <w:rsid w:val="00511303"/>
    <w:rsid w:val="005116F9"/>
    <w:rsid w:val="005119CA"/>
    <w:rsid w:val="00511AB6"/>
    <w:rsid w:val="0051208F"/>
    <w:rsid w:val="005123BB"/>
    <w:rsid w:val="0051286C"/>
    <w:rsid w:val="00512971"/>
    <w:rsid w:val="005129ED"/>
    <w:rsid w:val="00512C9C"/>
    <w:rsid w:val="005135A1"/>
    <w:rsid w:val="005135E9"/>
    <w:rsid w:val="005147A4"/>
    <w:rsid w:val="00514AC7"/>
    <w:rsid w:val="00514D52"/>
    <w:rsid w:val="005153A7"/>
    <w:rsid w:val="00515B23"/>
    <w:rsid w:val="005160A5"/>
    <w:rsid w:val="00516318"/>
    <w:rsid w:val="005163A1"/>
    <w:rsid w:val="00517022"/>
    <w:rsid w:val="005173FD"/>
    <w:rsid w:val="005174D3"/>
    <w:rsid w:val="00517C86"/>
    <w:rsid w:val="00520232"/>
    <w:rsid w:val="00520D66"/>
    <w:rsid w:val="00520FFE"/>
    <w:rsid w:val="00521113"/>
    <w:rsid w:val="00521200"/>
    <w:rsid w:val="005219CF"/>
    <w:rsid w:val="00521BD9"/>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C9B"/>
    <w:rsid w:val="00530E2F"/>
    <w:rsid w:val="00530E79"/>
    <w:rsid w:val="005324D6"/>
    <w:rsid w:val="00532551"/>
    <w:rsid w:val="00532660"/>
    <w:rsid w:val="00532CC1"/>
    <w:rsid w:val="00532FB5"/>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05D"/>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2983"/>
    <w:rsid w:val="00552A5C"/>
    <w:rsid w:val="00552A5D"/>
    <w:rsid w:val="00552C5A"/>
    <w:rsid w:val="00553793"/>
    <w:rsid w:val="00553887"/>
    <w:rsid w:val="00553A08"/>
    <w:rsid w:val="005543ED"/>
    <w:rsid w:val="00554E19"/>
    <w:rsid w:val="0055535A"/>
    <w:rsid w:val="0055588D"/>
    <w:rsid w:val="005573BF"/>
    <w:rsid w:val="00557AC5"/>
    <w:rsid w:val="00557EC3"/>
    <w:rsid w:val="00560295"/>
    <w:rsid w:val="005603AF"/>
    <w:rsid w:val="005603D9"/>
    <w:rsid w:val="0056050C"/>
    <w:rsid w:val="00560D7B"/>
    <w:rsid w:val="0056121F"/>
    <w:rsid w:val="005612B5"/>
    <w:rsid w:val="00561826"/>
    <w:rsid w:val="00561B34"/>
    <w:rsid w:val="00562054"/>
    <w:rsid w:val="00562633"/>
    <w:rsid w:val="00563913"/>
    <w:rsid w:val="005644E4"/>
    <w:rsid w:val="00565174"/>
    <w:rsid w:val="0056568F"/>
    <w:rsid w:val="005658F2"/>
    <w:rsid w:val="0056699E"/>
    <w:rsid w:val="00566F6C"/>
    <w:rsid w:val="0056763F"/>
    <w:rsid w:val="00570089"/>
    <w:rsid w:val="00570185"/>
    <w:rsid w:val="005705CE"/>
    <w:rsid w:val="0057168B"/>
    <w:rsid w:val="00571848"/>
    <w:rsid w:val="00571B10"/>
    <w:rsid w:val="00571F4D"/>
    <w:rsid w:val="005722AC"/>
    <w:rsid w:val="00572505"/>
    <w:rsid w:val="00572A42"/>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152"/>
    <w:rsid w:val="005763EB"/>
    <w:rsid w:val="00576856"/>
    <w:rsid w:val="00577075"/>
    <w:rsid w:val="0057773A"/>
    <w:rsid w:val="00580338"/>
    <w:rsid w:val="005803DF"/>
    <w:rsid w:val="0058051B"/>
    <w:rsid w:val="00580BEF"/>
    <w:rsid w:val="00580D78"/>
    <w:rsid w:val="005816FF"/>
    <w:rsid w:val="005818EE"/>
    <w:rsid w:val="0058243C"/>
    <w:rsid w:val="0058250B"/>
    <w:rsid w:val="00582809"/>
    <w:rsid w:val="005830A5"/>
    <w:rsid w:val="00583136"/>
    <w:rsid w:val="00583395"/>
    <w:rsid w:val="0058385B"/>
    <w:rsid w:val="005838B6"/>
    <w:rsid w:val="00583913"/>
    <w:rsid w:val="005856A9"/>
    <w:rsid w:val="005859D6"/>
    <w:rsid w:val="00585ABB"/>
    <w:rsid w:val="00585BAF"/>
    <w:rsid w:val="00585E97"/>
    <w:rsid w:val="005861C2"/>
    <w:rsid w:val="005866CB"/>
    <w:rsid w:val="0058678A"/>
    <w:rsid w:val="00587240"/>
    <w:rsid w:val="005873B3"/>
    <w:rsid w:val="00587894"/>
    <w:rsid w:val="0058798C"/>
    <w:rsid w:val="00590069"/>
    <w:rsid w:val="005900FA"/>
    <w:rsid w:val="00590300"/>
    <w:rsid w:val="00590581"/>
    <w:rsid w:val="00590CDF"/>
    <w:rsid w:val="00591E3A"/>
    <w:rsid w:val="00592367"/>
    <w:rsid w:val="005927C3"/>
    <w:rsid w:val="005927D8"/>
    <w:rsid w:val="00592D32"/>
    <w:rsid w:val="00592DDC"/>
    <w:rsid w:val="00592F50"/>
    <w:rsid w:val="005935A4"/>
    <w:rsid w:val="00593D81"/>
    <w:rsid w:val="00594838"/>
    <w:rsid w:val="005948C2"/>
    <w:rsid w:val="00594BE3"/>
    <w:rsid w:val="005952B5"/>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BE1"/>
    <w:rsid w:val="005A6D22"/>
    <w:rsid w:val="005A6E6F"/>
    <w:rsid w:val="005A7321"/>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3E36"/>
    <w:rsid w:val="005B46C2"/>
    <w:rsid w:val="005B477A"/>
    <w:rsid w:val="005B4914"/>
    <w:rsid w:val="005B4D5E"/>
    <w:rsid w:val="005B54FD"/>
    <w:rsid w:val="005B59F4"/>
    <w:rsid w:val="005B6F83"/>
    <w:rsid w:val="005B7323"/>
    <w:rsid w:val="005B7725"/>
    <w:rsid w:val="005B7902"/>
    <w:rsid w:val="005B7DEF"/>
    <w:rsid w:val="005B7E64"/>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3BB7"/>
    <w:rsid w:val="005C47B9"/>
    <w:rsid w:val="005C5067"/>
    <w:rsid w:val="005C582E"/>
    <w:rsid w:val="005C5958"/>
    <w:rsid w:val="005C5AD4"/>
    <w:rsid w:val="005C5F86"/>
    <w:rsid w:val="005C6001"/>
    <w:rsid w:val="005C74FB"/>
    <w:rsid w:val="005C7555"/>
    <w:rsid w:val="005C7A8B"/>
    <w:rsid w:val="005C7B05"/>
    <w:rsid w:val="005D000E"/>
    <w:rsid w:val="005D054D"/>
    <w:rsid w:val="005D0AA3"/>
    <w:rsid w:val="005D1602"/>
    <w:rsid w:val="005D16ED"/>
    <w:rsid w:val="005D27BF"/>
    <w:rsid w:val="005D2F3B"/>
    <w:rsid w:val="005D3A1D"/>
    <w:rsid w:val="005D3A49"/>
    <w:rsid w:val="005D3BD4"/>
    <w:rsid w:val="005D3D76"/>
    <w:rsid w:val="005D426C"/>
    <w:rsid w:val="005D5021"/>
    <w:rsid w:val="005D543D"/>
    <w:rsid w:val="005D5DAE"/>
    <w:rsid w:val="005D60E3"/>
    <w:rsid w:val="005D6286"/>
    <w:rsid w:val="005D631A"/>
    <w:rsid w:val="005D663A"/>
    <w:rsid w:val="005D6F7F"/>
    <w:rsid w:val="005D70E3"/>
    <w:rsid w:val="005D7CF6"/>
    <w:rsid w:val="005E1C65"/>
    <w:rsid w:val="005E21B5"/>
    <w:rsid w:val="005E245D"/>
    <w:rsid w:val="005E363A"/>
    <w:rsid w:val="005E385F"/>
    <w:rsid w:val="005E3A14"/>
    <w:rsid w:val="005E4E87"/>
    <w:rsid w:val="005E51D7"/>
    <w:rsid w:val="005E5AB2"/>
    <w:rsid w:val="005E5B81"/>
    <w:rsid w:val="005E5BFF"/>
    <w:rsid w:val="005E5F7A"/>
    <w:rsid w:val="005E6170"/>
    <w:rsid w:val="005E6990"/>
    <w:rsid w:val="005E6E44"/>
    <w:rsid w:val="005E6E4B"/>
    <w:rsid w:val="005F1095"/>
    <w:rsid w:val="005F16F0"/>
    <w:rsid w:val="005F1A08"/>
    <w:rsid w:val="005F1A5A"/>
    <w:rsid w:val="005F1EFB"/>
    <w:rsid w:val="005F2C5A"/>
    <w:rsid w:val="005F2CB1"/>
    <w:rsid w:val="005F3025"/>
    <w:rsid w:val="005F3264"/>
    <w:rsid w:val="005F32B2"/>
    <w:rsid w:val="005F3712"/>
    <w:rsid w:val="005F417E"/>
    <w:rsid w:val="005F41B0"/>
    <w:rsid w:val="005F47CE"/>
    <w:rsid w:val="005F49F5"/>
    <w:rsid w:val="005F4ECF"/>
    <w:rsid w:val="005F5458"/>
    <w:rsid w:val="005F56AF"/>
    <w:rsid w:val="005F5DC2"/>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90"/>
    <w:rsid w:val="00602B76"/>
    <w:rsid w:val="0060330F"/>
    <w:rsid w:val="00604F14"/>
    <w:rsid w:val="00605161"/>
    <w:rsid w:val="00605791"/>
    <w:rsid w:val="00605D4E"/>
    <w:rsid w:val="00605E85"/>
    <w:rsid w:val="00606E93"/>
    <w:rsid w:val="0060736A"/>
    <w:rsid w:val="00607CD0"/>
    <w:rsid w:val="00610ECA"/>
    <w:rsid w:val="00610F8C"/>
    <w:rsid w:val="00611177"/>
    <w:rsid w:val="00611B83"/>
    <w:rsid w:val="00611E60"/>
    <w:rsid w:val="00612EA9"/>
    <w:rsid w:val="00612EDE"/>
    <w:rsid w:val="00613257"/>
    <w:rsid w:val="0061327D"/>
    <w:rsid w:val="00613D4A"/>
    <w:rsid w:val="00613DAE"/>
    <w:rsid w:val="00613EDE"/>
    <w:rsid w:val="00614417"/>
    <w:rsid w:val="00614A25"/>
    <w:rsid w:val="00615133"/>
    <w:rsid w:val="00615579"/>
    <w:rsid w:val="00616877"/>
    <w:rsid w:val="006168A7"/>
    <w:rsid w:val="00616CFE"/>
    <w:rsid w:val="00617369"/>
    <w:rsid w:val="006175FA"/>
    <w:rsid w:val="00617D36"/>
    <w:rsid w:val="00620299"/>
    <w:rsid w:val="006202EE"/>
    <w:rsid w:val="006208D8"/>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792"/>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05A"/>
    <w:rsid w:val="00635356"/>
    <w:rsid w:val="00635E2B"/>
    <w:rsid w:val="006360F9"/>
    <w:rsid w:val="00636398"/>
    <w:rsid w:val="006368D3"/>
    <w:rsid w:val="00636B12"/>
    <w:rsid w:val="00636B72"/>
    <w:rsid w:val="006377EC"/>
    <w:rsid w:val="00640002"/>
    <w:rsid w:val="00640114"/>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2CC1"/>
    <w:rsid w:val="0064309D"/>
    <w:rsid w:val="00643475"/>
    <w:rsid w:val="0064367F"/>
    <w:rsid w:val="0064396A"/>
    <w:rsid w:val="00643C74"/>
    <w:rsid w:val="00643F7B"/>
    <w:rsid w:val="0064417C"/>
    <w:rsid w:val="0064422A"/>
    <w:rsid w:val="006445FD"/>
    <w:rsid w:val="006447C3"/>
    <w:rsid w:val="00644A4A"/>
    <w:rsid w:val="00644BDF"/>
    <w:rsid w:val="0064624E"/>
    <w:rsid w:val="00646696"/>
    <w:rsid w:val="00646EE9"/>
    <w:rsid w:val="006474D1"/>
    <w:rsid w:val="00647C2F"/>
    <w:rsid w:val="00650090"/>
    <w:rsid w:val="00650AB9"/>
    <w:rsid w:val="00650CD3"/>
    <w:rsid w:val="00650EC0"/>
    <w:rsid w:val="00650F1A"/>
    <w:rsid w:val="0065128E"/>
    <w:rsid w:val="00651335"/>
    <w:rsid w:val="0065150F"/>
    <w:rsid w:val="0065193A"/>
    <w:rsid w:val="00651C2B"/>
    <w:rsid w:val="00651DCA"/>
    <w:rsid w:val="00651E43"/>
    <w:rsid w:val="006527DA"/>
    <w:rsid w:val="00652A70"/>
    <w:rsid w:val="00652FB2"/>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0A"/>
    <w:rsid w:val="00657D30"/>
    <w:rsid w:val="00657D7B"/>
    <w:rsid w:val="0066011D"/>
    <w:rsid w:val="006606C7"/>
    <w:rsid w:val="006607C0"/>
    <w:rsid w:val="00660B4A"/>
    <w:rsid w:val="00661396"/>
    <w:rsid w:val="006613A6"/>
    <w:rsid w:val="00661852"/>
    <w:rsid w:val="0066194E"/>
    <w:rsid w:val="00662766"/>
    <w:rsid w:val="006627A2"/>
    <w:rsid w:val="0066296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0E7F"/>
    <w:rsid w:val="00671DEE"/>
    <w:rsid w:val="00672009"/>
    <w:rsid w:val="0067218F"/>
    <w:rsid w:val="00672BA7"/>
    <w:rsid w:val="00673DCC"/>
    <w:rsid w:val="006741F2"/>
    <w:rsid w:val="00674348"/>
    <w:rsid w:val="00674831"/>
    <w:rsid w:val="00674CC3"/>
    <w:rsid w:val="00674E90"/>
    <w:rsid w:val="0067569F"/>
    <w:rsid w:val="0067591B"/>
    <w:rsid w:val="00675BEB"/>
    <w:rsid w:val="00675C72"/>
    <w:rsid w:val="00675D29"/>
    <w:rsid w:val="00675D65"/>
    <w:rsid w:val="00676031"/>
    <w:rsid w:val="00676FFD"/>
    <w:rsid w:val="006771F9"/>
    <w:rsid w:val="006776D7"/>
    <w:rsid w:val="00677ACE"/>
    <w:rsid w:val="00677FE1"/>
    <w:rsid w:val="0068053F"/>
    <w:rsid w:val="00680C24"/>
    <w:rsid w:val="00680E31"/>
    <w:rsid w:val="00680E8E"/>
    <w:rsid w:val="00680F77"/>
    <w:rsid w:val="00681003"/>
    <w:rsid w:val="006813AE"/>
    <w:rsid w:val="00681570"/>
    <w:rsid w:val="006817C9"/>
    <w:rsid w:val="006819C9"/>
    <w:rsid w:val="0068202C"/>
    <w:rsid w:val="00682B8C"/>
    <w:rsid w:val="00682E29"/>
    <w:rsid w:val="0068312B"/>
    <w:rsid w:val="0068349D"/>
    <w:rsid w:val="006835E8"/>
    <w:rsid w:val="0068388A"/>
    <w:rsid w:val="00683ECE"/>
    <w:rsid w:val="006843B3"/>
    <w:rsid w:val="00684D72"/>
    <w:rsid w:val="00684E59"/>
    <w:rsid w:val="0068500F"/>
    <w:rsid w:val="006855C9"/>
    <w:rsid w:val="00685EFF"/>
    <w:rsid w:val="00685F4C"/>
    <w:rsid w:val="00685FDE"/>
    <w:rsid w:val="0068617A"/>
    <w:rsid w:val="006865DE"/>
    <w:rsid w:val="00686D0E"/>
    <w:rsid w:val="00687197"/>
    <w:rsid w:val="00687581"/>
    <w:rsid w:val="00687CD0"/>
    <w:rsid w:val="00687D7F"/>
    <w:rsid w:val="00687F2E"/>
    <w:rsid w:val="0069035D"/>
    <w:rsid w:val="006906A1"/>
    <w:rsid w:val="006907F6"/>
    <w:rsid w:val="006908D9"/>
    <w:rsid w:val="006916EA"/>
    <w:rsid w:val="00692AD2"/>
    <w:rsid w:val="00693963"/>
    <w:rsid w:val="006940AF"/>
    <w:rsid w:val="006954BC"/>
    <w:rsid w:val="00695E95"/>
    <w:rsid w:val="00695FC2"/>
    <w:rsid w:val="0069610D"/>
    <w:rsid w:val="00696949"/>
    <w:rsid w:val="00696C31"/>
    <w:rsid w:val="00696E40"/>
    <w:rsid w:val="00697052"/>
    <w:rsid w:val="006973A7"/>
    <w:rsid w:val="00697740"/>
    <w:rsid w:val="00697DDB"/>
    <w:rsid w:val="006A0B8A"/>
    <w:rsid w:val="006A12C5"/>
    <w:rsid w:val="006A13B8"/>
    <w:rsid w:val="006A16A1"/>
    <w:rsid w:val="006A195D"/>
    <w:rsid w:val="006A1A5D"/>
    <w:rsid w:val="006A1A70"/>
    <w:rsid w:val="006A1BED"/>
    <w:rsid w:val="006A1D29"/>
    <w:rsid w:val="006A276F"/>
    <w:rsid w:val="006A2C23"/>
    <w:rsid w:val="006A2F1C"/>
    <w:rsid w:val="006A3298"/>
    <w:rsid w:val="006A40C6"/>
    <w:rsid w:val="006A46FB"/>
    <w:rsid w:val="006A4BDE"/>
    <w:rsid w:val="006A4D4D"/>
    <w:rsid w:val="006A5336"/>
    <w:rsid w:val="006A5B7E"/>
    <w:rsid w:val="006A5D19"/>
    <w:rsid w:val="006A5E28"/>
    <w:rsid w:val="006A61C6"/>
    <w:rsid w:val="006A697B"/>
    <w:rsid w:val="006A6ABE"/>
    <w:rsid w:val="006A6D2B"/>
    <w:rsid w:val="006A79D5"/>
    <w:rsid w:val="006A7AFF"/>
    <w:rsid w:val="006A7CBB"/>
    <w:rsid w:val="006B01F3"/>
    <w:rsid w:val="006B03AE"/>
    <w:rsid w:val="006B05FF"/>
    <w:rsid w:val="006B089D"/>
    <w:rsid w:val="006B109C"/>
    <w:rsid w:val="006B1341"/>
    <w:rsid w:val="006B1816"/>
    <w:rsid w:val="006B1E60"/>
    <w:rsid w:val="006B1F1E"/>
    <w:rsid w:val="006B2099"/>
    <w:rsid w:val="006B215C"/>
    <w:rsid w:val="006B23CE"/>
    <w:rsid w:val="006B2932"/>
    <w:rsid w:val="006B3252"/>
    <w:rsid w:val="006B3963"/>
    <w:rsid w:val="006B3C52"/>
    <w:rsid w:val="006B3E28"/>
    <w:rsid w:val="006B4461"/>
    <w:rsid w:val="006B496E"/>
    <w:rsid w:val="006B4F05"/>
    <w:rsid w:val="006B50CF"/>
    <w:rsid w:val="006B543C"/>
    <w:rsid w:val="006B547B"/>
    <w:rsid w:val="006B5F03"/>
    <w:rsid w:val="006B6AEE"/>
    <w:rsid w:val="006B774C"/>
    <w:rsid w:val="006C03B8"/>
    <w:rsid w:val="006C04AB"/>
    <w:rsid w:val="006C05E5"/>
    <w:rsid w:val="006C0E56"/>
    <w:rsid w:val="006C2173"/>
    <w:rsid w:val="006C267A"/>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618"/>
    <w:rsid w:val="006C6789"/>
    <w:rsid w:val="006C70C8"/>
    <w:rsid w:val="006C741A"/>
    <w:rsid w:val="006C749F"/>
    <w:rsid w:val="006C7522"/>
    <w:rsid w:val="006C7952"/>
    <w:rsid w:val="006D052E"/>
    <w:rsid w:val="006D0878"/>
    <w:rsid w:val="006D0E76"/>
    <w:rsid w:val="006D12DE"/>
    <w:rsid w:val="006D178A"/>
    <w:rsid w:val="006D1A13"/>
    <w:rsid w:val="006D1A7C"/>
    <w:rsid w:val="006D1A83"/>
    <w:rsid w:val="006D277E"/>
    <w:rsid w:val="006D2E1D"/>
    <w:rsid w:val="006D30F1"/>
    <w:rsid w:val="006D320C"/>
    <w:rsid w:val="006D330F"/>
    <w:rsid w:val="006D33A0"/>
    <w:rsid w:val="006D34B0"/>
    <w:rsid w:val="006D3CAD"/>
    <w:rsid w:val="006D4228"/>
    <w:rsid w:val="006D4341"/>
    <w:rsid w:val="006D4A41"/>
    <w:rsid w:val="006D4D4F"/>
    <w:rsid w:val="006D5AF7"/>
    <w:rsid w:val="006D5CF3"/>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283"/>
    <w:rsid w:val="006E2626"/>
    <w:rsid w:val="006E27AA"/>
    <w:rsid w:val="006E28B7"/>
    <w:rsid w:val="006E2A9B"/>
    <w:rsid w:val="006E2AC1"/>
    <w:rsid w:val="006E3061"/>
    <w:rsid w:val="006E3310"/>
    <w:rsid w:val="006E33B2"/>
    <w:rsid w:val="006E3C0D"/>
    <w:rsid w:val="006E4E39"/>
    <w:rsid w:val="006E5190"/>
    <w:rsid w:val="006E565E"/>
    <w:rsid w:val="006E573F"/>
    <w:rsid w:val="006E5E63"/>
    <w:rsid w:val="006E6155"/>
    <w:rsid w:val="006E64A7"/>
    <w:rsid w:val="006E673D"/>
    <w:rsid w:val="006E6CA3"/>
    <w:rsid w:val="006E6D6D"/>
    <w:rsid w:val="006E7217"/>
    <w:rsid w:val="006E7526"/>
    <w:rsid w:val="006E7D3B"/>
    <w:rsid w:val="006E7E56"/>
    <w:rsid w:val="006E7E5B"/>
    <w:rsid w:val="006F0F0D"/>
    <w:rsid w:val="006F104D"/>
    <w:rsid w:val="006F161B"/>
    <w:rsid w:val="006F182B"/>
    <w:rsid w:val="006F1ADE"/>
    <w:rsid w:val="006F1B70"/>
    <w:rsid w:val="006F1FAD"/>
    <w:rsid w:val="006F2026"/>
    <w:rsid w:val="006F21A8"/>
    <w:rsid w:val="006F2459"/>
    <w:rsid w:val="006F2818"/>
    <w:rsid w:val="006F2BFC"/>
    <w:rsid w:val="006F2E8E"/>
    <w:rsid w:val="006F341D"/>
    <w:rsid w:val="006F3617"/>
    <w:rsid w:val="006F3CDE"/>
    <w:rsid w:val="006F4168"/>
    <w:rsid w:val="006F4581"/>
    <w:rsid w:val="006F4A61"/>
    <w:rsid w:val="006F5821"/>
    <w:rsid w:val="006F58D4"/>
    <w:rsid w:val="006F5965"/>
    <w:rsid w:val="006F6582"/>
    <w:rsid w:val="006F6D78"/>
    <w:rsid w:val="006F7F0F"/>
    <w:rsid w:val="00700428"/>
    <w:rsid w:val="007007FD"/>
    <w:rsid w:val="00701158"/>
    <w:rsid w:val="007011B4"/>
    <w:rsid w:val="0070129E"/>
    <w:rsid w:val="00701C3D"/>
    <w:rsid w:val="00701C53"/>
    <w:rsid w:val="00701D54"/>
    <w:rsid w:val="0070346E"/>
    <w:rsid w:val="007034E9"/>
    <w:rsid w:val="00703802"/>
    <w:rsid w:val="00703886"/>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8BB"/>
    <w:rsid w:val="00707D61"/>
    <w:rsid w:val="00707EFE"/>
    <w:rsid w:val="007100DD"/>
    <w:rsid w:val="00711923"/>
    <w:rsid w:val="00711AFE"/>
    <w:rsid w:val="00712287"/>
    <w:rsid w:val="0071254B"/>
    <w:rsid w:val="00712772"/>
    <w:rsid w:val="00712A1B"/>
    <w:rsid w:val="00712CFF"/>
    <w:rsid w:val="00712DA3"/>
    <w:rsid w:val="00713097"/>
    <w:rsid w:val="00713303"/>
    <w:rsid w:val="0071331C"/>
    <w:rsid w:val="00713567"/>
    <w:rsid w:val="0071468A"/>
    <w:rsid w:val="007148D3"/>
    <w:rsid w:val="0071496A"/>
    <w:rsid w:val="00715739"/>
    <w:rsid w:val="00715B9A"/>
    <w:rsid w:val="00716554"/>
    <w:rsid w:val="007173EB"/>
    <w:rsid w:val="00717E31"/>
    <w:rsid w:val="00717FF0"/>
    <w:rsid w:val="007204CF"/>
    <w:rsid w:val="00720506"/>
    <w:rsid w:val="00721192"/>
    <w:rsid w:val="00721462"/>
    <w:rsid w:val="00721830"/>
    <w:rsid w:val="00721B32"/>
    <w:rsid w:val="007225BB"/>
    <w:rsid w:val="00722BCB"/>
    <w:rsid w:val="00724836"/>
    <w:rsid w:val="00724D8C"/>
    <w:rsid w:val="00725558"/>
    <w:rsid w:val="007257D0"/>
    <w:rsid w:val="00725955"/>
    <w:rsid w:val="00726316"/>
    <w:rsid w:val="0072682D"/>
    <w:rsid w:val="00726EA6"/>
    <w:rsid w:val="00727208"/>
    <w:rsid w:val="00727680"/>
    <w:rsid w:val="00727B7D"/>
    <w:rsid w:val="00727F16"/>
    <w:rsid w:val="00727FDF"/>
    <w:rsid w:val="00730A7C"/>
    <w:rsid w:val="00730F30"/>
    <w:rsid w:val="00731428"/>
    <w:rsid w:val="00731511"/>
    <w:rsid w:val="00731894"/>
    <w:rsid w:val="00731911"/>
    <w:rsid w:val="00731D14"/>
    <w:rsid w:val="00731F5A"/>
    <w:rsid w:val="00732D5A"/>
    <w:rsid w:val="00733B9B"/>
    <w:rsid w:val="00733E52"/>
    <w:rsid w:val="00734383"/>
    <w:rsid w:val="0073442D"/>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DF3"/>
    <w:rsid w:val="00741EC5"/>
    <w:rsid w:val="00742362"/>
    <w:rsid w:val="007427F1"/>
    <w:rsid w:val="00743220"/>
    <w:rsid w:val="007433D0"/>
    <w:rsid w:val="00743581"/>
    <w:rsid w:val="007436F7"/>
    <w:rsid w:val="007437A1"/>
    <w:rsid w:val="007445A0"/>
    <w:rsid w:val="00744859"/>
    <w:rsid w:val="00744F75"/>
    <w:rsid w:val="00744FA9"/>
    <w:rsid w:val="0074524B"/>
    <w:rsid w:val="007457F9"/>
    <w:rsid w:val="00746079"/>
    <w:rsid w:val="007460B1"/>
    <w:rsid w:val="0074623C"/>
    <w:rsid w:val="007469CA"/>
    <w:rsid w:val="0074724C"/>
    <w:rsid w:val="0074734F"/>
    <w:rsid w:val="0074793E"/>
    <w:rsid w:val="00747D8B"/>
    <w:rsid w:val="00750136"/>
    <w:rsid w:val="007502E7"/>
    <w:rsid w:val="00750F3C"/>
    <w:rsid w:val="00751228"/>
    <w:rsid w:val="007512F9"/>
    <w:rsid w:val="007514B7"/>
    <w:rsid w:val="007517F0"/>
    <w:rsid w:val="00753CDE"/>
    <w:rsid w:val="00754125"/>
    <w:rsid w:val="0075454B"/>
    <w:rsid w:val="00754A24"/>
    <w:rsid w:val="00755408"/>
    <w:rsid w:val="00755AFC"/>
    <w:rsid w:val="00756067"/>
    <w:rsid w:val="007561F5"/>
    <w:rsid w:val="007562A0"/>
    <w:rsid w:val="0075636E"/>
    <w:rsid w:val="0075655C"/>
    <w:rsid w:val="007568CF"/>
    <w:rsid w:val="00756A7D"/>
    <w:rsid w:val="00756C45"/>
    <w:rsid w:val="00756D10"/>
    <w:rsid w:val="007571E1"/>
    <w:rsid w:val="007572DD"/>
    <w:rsid w:val="00757A03"/>
    <w:rsid w:val="007604B2"/>
    <w:rsid w:val="00761414"/>
    <w:rsid w:val="007626BF"/>
    <w:rsid w:val="00762E15"/>
    <w:rsid w:val="0076338B"/>
    <w:rsid w:val="00763BED"/>
    <w:rsid w:val="00763E43"/>
    <w:rsid w:val="00763EFA"/>
    <w:rsid w:val="007642B1"/>
    <w:rsid w:val="00764B4E"/>
    <w:rsid w:val="00764D70"/>
    <w:rsid w:val="00765281"/>
    <w:rsid w:val="00765DEA"/>
    <w:rsid w:val="007661CE"/>
    <w:rsid w:val="00766A6B"/>
    <w:rsid w:val="00766BAD"/>
    <w:rsid w:val="00766CF6"/>
    <w:rsid w:val="00767129"/>
    <w:rsid w:val="00767444"/>
    <w:rsid w:val="00770C5C"/>
    <w:rsid w:val="00770CDD"/>
    <w:rsid w:val="00770FE0"/>
    <w:rsid w:val="00771022"/>
    <w:rsid w:val="007717E1"/>
    <w:rsid w:val="00771AEB"/>
    <w:rsid w:val="00771F6E"/>
    <w:rsid w:val="007729A2"/>
    <w:rsid w:val="00772B62"/>
    <w:rsid w:val="00772E5B"/>
    <w:rsid w:val="00772F1D"/>
    <w:rsid w:val="0077441C"/>
    <w:rsid w:val="00775057"/>
    <w:rsid w:val="007755F2"/>
    <w:rsid w:val="007767A1"/>
    <w:rsid w:val="00776971"/>
    <w:rsid w:val="0077767D"/>
    <w:rsid w:val="00777CC5"/>
    <w:rsid w:val="00780297"/>
    <w:rsid w:val="00780831"/>
    <w:rsid w:val="00780911"/>
    <w:rsid w:val="00780A80"/>
    <w:rsid w:val="0078177E"/>
    <w:rsid w:val="007817F7"/>
    <w:rsid w:val="00782A6A"/>
    <w:rsid w:val="00782C02"/>
    <w:rsid w:val="00782E59"/>
    <w:rsid w:val="00782FBB"/>
    <w:rsid w:val="0078304C"/>
    <w:rsid w:val="007832F5"/>
    <w:rsid w:val="00783673"/>
    <w:rsid w:val="0078411E"/>
    <w:rsid w:val="00785290"/>
    <w:rsid w:val="00785421"/>
    <w:rsid w:val="00785490"/>
    <w:rsid w:val="0078683C"/>
    <w:rsid w:val="00787603"/>
    <w:rsid w:val="00787693"/>
    <w:rsid w:val="007876F0"/>
    <w:rsid w:val="00787B87"/>
    <w:rsid w:val="007909C1"/>
    <w:rsid w:val="00790BD3"/>
    <w:rsid w:val="00790CF4"/>
    <w:rsid w:val="00790FD2"/>
    <w:rsid w:val="00791061"/>
    <w:rsid w:val="007914E8"/>
    <w:rsid w:val="00791715"/>
    <w:rsid w:val="007917A9"/>
    <w:rsid w:val="007919F9"/>
    <w:rsid w:val="00791F0F"/>
    <w:rsid w:val="00791F6F"/>
    <w:rsid w:val="00792115"/>
    <w:rsid w:val="007925EA"/>
    <w:rsid w:val="007927C5"/>
    <w:rsid w:val="00792D37"/>
    <w:rsid w:val="007932AF"/>
    <w:rsid w:val="007935EC"/>
    <w:rsid w:val="00793894"/>
    <w:rsid w:val="00793A5D"/>
    <w:rsid w:val="00793AF0"/>
    <w:rsid w:val="00793CD8"/>
    <w:rsid w:val="00793CD9"/>
    <w:rsid w:val="0079463C"/>
    <w:rsid w:val="00794AF3"/>
    <w:rsid w:val="00794B48"/>
    <w:rsid w:val="00794D91"/>
    <w:rsid w:val="00795C92"/>
    <w:rsid w:val="00796231"/>
    <w:rsid w:val="007970A7"/>
    <w:rsid w:val="007977B4"/>
    <w:rsid w:val="007A0F02"/>
    <w:rsid w:val="007A0F67"/>
    <w:rsid w:val="007A0FA5"/>
    <w:rsid w:val="007A13B3"/>
    <w:rsid w:val="007A1C6B"/>
    <w:rsid w:val="007A1CB3"/>
    <w:rsid w:val="007A2035"/>
    <w:rsid w:val="007A2C7E"/>
    <w:rsid w:val="007A306F"/>
    <w:rsid w:val="007A307E"/>
    <w:rsid w:val="007A3BD3"/>
    <w:rsid w:val="007A43A6"/>
    <w:rsid w:val="007A44B6"/>
    <w:rsid w:val="007A54CD"/>
    <w:rsid w:val="007A5677"/>
    <w:rsid w:val="007A5771"/>
    <w:rsid w:val="007A58A6"/>
    <w:rsid w:val="007A5B1B"/>
    <w:rsid w:val="007A79CB"/>
    <w:rsid w:val="007A7B0D"/>
    <w:rsid w:val="007B042B"/>
    <w:rsid w:val="007B0DE2"/>
    <w:rsid w:val="007B13A8"/>
    <w:rsid w:val="007B1B58"/>
    <w:rsid w:val="007B265C"/>
    <w:rsid w:val="007B2F99"/>
    <w:rsid w:val="007B344F"/>
    <w:rsid w:val="007B3621"/>
    <w:rsid w:val="007B371F"/>
    <w:rsid w:val="007B3D2D"/>
    <w:rsid w:val="007B3DE5"/>
    <w:rsid w:val="007B3DE6"/>
    <w:rsid w:val="007B3EF3"/>
    <w:rsid w:val="007B4EF7"/>
    <w:rsid w:val="007B50AE"/>
    <w:rsid w:val="007B51DF"/>
    <w:rsid w:val="007B59F0"/>
    <w:rsid w:val="007B5F67"/>
    <w:rsid w:val="007B642D"/>
    <w:rsid w:val="007B7494"/>
    <w:rsid w:val="007B74F5"/>
    <w:rsid w:val="007B76F8"/>
    <w:rsid w:val="007B7D2D"/>
    <w:rsid w:val="007B7E09"/>
    <w:rsid w:val="007C05DD"/>
    <w:rsid w:val="007C0609"/>
    <w:rsid w:val="007C0655"/>
    <w:rsid w:val="007C0FEF"/>
    <w:rsid w:val="007C22ED"/>
    <w:rsid w:val="007C23D0"/>
    <w:rsid w:val="007C2A64"/>
    <w:rsid w:val="007C2B5C"/>
    <w:rsid w:val="007C31BB"/>
    <w:rsid w:val="007C31D2"/>
    <w:rsid w:val="007C32E4"/>
    <w:rsid w:val="007C386B"/>
    <w:rsid w:val="007C3888"/>
    <w:rsid w:val="007C3D18"/>
    <w:rsid w:val="007C3DCA"/>
    <w:rsid w:val="007C42FB"/>
    <w:rsid w:val="007C4416"/>
    <w:rsid w:val="007C4BB2"/>
    <w:rsid w:val="007C4C20"/>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8D3"/>
    <w:rsid w:val="007D28D5"/>
    <w:rsid w:val="007D2A7B"/>
    <w:rsid w:val="007D3328"/>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D7E5D"/>
    <w:rsid w:val="007E0CC4"/>
    <w:rsid w:val="007E132F"/>
    <w:rsid w:val="007E17C1"/>
    <w:rsid w:val="007E19D2"/>
    <w:rsid w:val="007E19DE"/>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207F"/>
    <w:rsid w:val="007F25C2"/>
    <w:rsid w:val="007F2E0A"/>
    <w:rsid w:val="007F395D"/>
    <w:rsid w:val="007F3BD2"/>
    <w:rsid w:val="007F4C4E"/>
    <w:rsid w:val="007F581C"/>
    <w:rsid w:val="007F5B5B"/>
    <w:rsid w:val="007F5E30"/>
    <w:rsid w:val="007F600D"/>
    <w:rsid w:val="007F64C2"/>
    <w:rsid w:val="007F6610"/>
    <w:rsid w:val="007F727F"/>
    <w:rsid w:val="007F732F"/>
    <w:rsid w:val="007F7410"/>
    <w:rsid w:val="007F751A"/>
    <w:rsid w:val="007F7743"/>
    <w:rsid w:val="007F77D8"/>
    <w:rsid w:val="007F7CD9"/>
    <w:rsid w:val="007F7DBC"/>
    <w:rsid w:val="007F7FD9"/>
    <w:rsid w:val="00800863"/>
    <w:rsid w:val="00801850"/>
    <w:rsid w:val="008018BC"/>
    <w:rsid w:val="008019BD"/>
    <w:rsid w:val="00801B93"/>
    <w:rsid w:val="00801FB2"/>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D4A"/>
    <w:rsid w:val="00806F9C"/>
    <w:rsid w:val="00807786"/>
    <w:rsid w:val="008077E7"/>
    <w:rsid w:val="00807D87"/>
    <w:rsid w:val="00810634"/>
    <w:rsid w:val="0081088D"/>
    <w:rsid w:val="00810BA6"/>
    <w:rsid w:val="008117B5"/>
    <w:rsid w:val="00811FCB"/>
    <w:rsid w:val="0081206E"/>
    <w:rsid w:val="008127FE"/>
    <w:rsid w:val="00812B9E"/>
    <w:rsid w:val="00812BC9"/>
    <w:rsid w:val="00812DF0"/>
    <w:rsid w:val="00813AE6"/>
    <w:rsid w:val="00814115"/>
    <w:rsid w:val="00814301"/>
    <w:rsid w:val="00814338"/>
    <w:rsid w:val="008143C9"/>
    <w:rsid w:val="008148ED"/>
    <w:rsid w:val="00814A50"/>
    <w:rsid w:val="0081547E"/>
    <w:rsid w:val="00815868"/>
    <w:rsid w:val="008158D6"/>
    <w:rsid w:val="0081653E"/>
    <w:rsid w:val="00817082"/>
    <w:rsid w:val="00817095"/>
    <w:rsid w:val="00817196"/>
    <w:rsid w:val="00817539"/>
    <w:rsid w:val="0081761A"/>
    <w:rsid w:val="008208E9"/>
    <w:rsid w:val="00820D58"/>
    <w:rsid w:val="0082146D"/>
    <w:rsid w:val="00821820"/>
    <w:rsid w:val="00821F5C"/>
    <w:rsid w:val="008227AE"/>
    <w:rsid w:val="008235DB"/>
    <w:rsid w:val="00823860"/>
    <w:rsid w:val="00823A21"/>
    <w:rsid w:val="00823E08"/>
    <w:rsid w:val="0082423B"/>
    <w:rsid w:val="0082459F"/>
    <w:rsid w:val="00824AB4"/>
    <w:rsid w:val="00824B6C"/>
    <w:rsid w:val="00825162"/>
    <w:rsid w:val="00825411"/>
    <w:rsid w:val="00825C42"/>
    <w:rsid w:val="00825D25"/>
    <w:rsid w:val="00825E8C"/>
    <w:rsid w:val="008269D7"/>
    <w:rsid w:val="00826A88"/>
    <w:rsid w:val="008270CC"/>
    <w:rsid w:val="00827510"/>
    <w:rsid w:val="00827D6F"/>
    <w:rsid w:val="00830E63"/>
    <w:rsid w:val="008311D4"/>
    <w:rsid w:val="00831474"/>
    <w:rsid w:val="00831DD5"/>
    <w:rsid w:val="00831DE4"/>
    <w:rsid w:val="008324AA"/>
    <w:rsid w:val="00832522"/>
    <w:rsid w:val="00832B92"/>
    <w:rsid w:val="00832BCE"/>
    <w:rsid w:val="0083387D"/>
    <w:rsid w:val="00833CA6"/>
    <w:rsid w:val="00833F8C"/>
    <w:rsid w:val="00834DA4"/>
    <w:rsid w:val="008350FD"/>
    <w:rsid w:val="008354DC"/>
    <w:rsid w:val="0083574A"/>
    <w:rsid w:val="00835D4A"/>
    <w:rsid w:val="008361C8"/>
    <w:rsid w:val="00836C9E"/>
    <w:rsid w:val="00836D04"/>
    <w:rsid w:val="0083704B"/>
    <w:rsid w:val="008376AC"/>
    <w:rsid w:val="008379B5"/>
    <w:rsid w:val="008400EF"/>
    <w:rsid w:val="008403DF"/>
    <w:rsid w:val="00840740"/>
    <w:rsid w:val="00842241"/>
    <w:rsid w:val="008422D1"/>
    <w:rsid w:val="008432A5"/>
    <w:rsid w:val="0084386B"/>
    <w:rsid w:val="008444E8"/>
    <w:rsid w:val="0084495F"/>
    <w:rsid w:val="00844E74"/>
    <w:rsid w:val="00844E80"/>
    <w:rsid w:val="00844FD4"/>
    <w:rsid w:val="008451EB"/>
    <w:rsid w:val="00845227"/>
    <w:rsid w:val="00845646"/>
    <w:rsid w:val="00845831"/>
    <w:rsid w:val="00845D8A"/>
    <w:rsid w:val="00846C80"/>
    <w:rsid w:val="00846FE7"/>
    <w:rsid w:val="008501D5"/>
    <w:rsid w:val="0085075E"/>
    <w:rsid w:val="008517D5"/>
    <w:rsid w:val="0085195E"/>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602E1"/>
    <w:rsid w:val="0086032E"/>
    <w:rsid w:val="008604DA"/>
    <w:rsid w:val="00860F54"/>
    <w:rsid w:val="00861417"/>
    <w:rsid w:val="0086148F"/>
    <w:rsid w:val="0086164F"/>
    <w:rsid w:val="0086201F"/>
    <w:rsid w:val="00862C86"/>
    <w:rsid w:val="00862D34"/>
    <w:rsid w:val="00862D4C"/>
    <w:rsid w:val="00862D6D"/>
    <w:rsid w:val="00863FD0"/>
    <w:rsid w:val="008642E3"/>
    <w:rsid w:val="008649A5"/>
    <w:rsid w:val="00864B95"/>
    <w:rsid w:val="008652BE"/>
    <w:rsid w:val="00866575"/>
    <w:rsid w:val="008667BF"/>
    <w:rsid w:val="00866829"/>
    <w:rsid w:val="008669A3"/>
    <w:rsid w:val="00866E11"/>
    <w:rsid w:val="00867315"/>
    <w:rsid w:val="008677FD"/>
    <w:rsid w:val="00867F4B"/>
    <w:rsid w:val="008706D4"/>
    <w:rsid w:val="00870F8A"/>
    <w:rsid w:val="008714AC"/>
    <w:rsid w:val="0087162F"/>
    <w:rsid w:val="008716FB"/>
    <w:rsid w:val="008717F2"/>
    <w:rsid w:val="00871867"/>
    <w:rsid w:val="00871960"/>
    <w:rsid w:val="008719A4"/>
    <w:rsid w:val="00871D23"/>
    <w:rsid w:val="00871D74"/>
    <w:rsid w:val="0087274A"/>
    <w:rsid w:val="00873BC8"/>
    <w:rsid w:val="00873C84"/>
    <w:rsid w:val="008741D0"/>
    <w:rsid w:val="008741E1"/>
    <w:rsid w:val="00874312"/>
    <w:rsid w:val="0087437C"/>
    <w:rsid w:val="008749AD"/>
    <w:rsid w:val="00874E54"/>
    <w:rsid w:val="00875074"/>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0BE2"/>
    <w:rsid w:val="0088176E"/>
    <w:rsid w:val="008817AA"/>
    <w:rsid w:val="008820A2"/>
    <w:rsid w:val="00882189"/>
    <w:rsid w:val="0088244C"/>
    <w:rsid w:val="00882B67"/>
    <w:rsid w:val="00883974"/>
    <w:rsid w:val="00884159"/>
    <w:rsid w:val="008850C3"/>
    <w:rsid w:val="0088532A"/>
    <w:rsid w:val="00886CC9"/>
    <w:rsid w:val="00887471"/>
    <w:rsid w:val="008878AE"/>
    <w:rsid w:val="00887EC5"/>
    <w:rsid w:val="0089027E"/>
    <w:rsid w:val="0089089E"/>
    <w:rsid w:val="0089089F"/>
    <w:rsid w:val="00890C01"/>
    <w:rsid w:val="0089129D"/>
    <w:rsid w:val="008915CD"/>
    <w:rsid w:val="00891622"/>
    <w:rsid w:val="0089195B"/>
    <w:rsid w:val="00892803"/>
    <w:rsid w:val="00892C7A"/>
    <w:rsid w:val="00892C87"/>
    <w:rsid w:val="00892FE8"/>
    <w:rsid w:val="0089358A"/>
    <w:rsid w:val="0089368E"/>
    <w:rsid w:val="00893F15"/>
    <w:rsid w:val="008941E3"/>
    <w:rsid w:val="008941E7"/>
    <w:rsid w:val="00894939"/>
    <w:rsid w:val="00894A88"/>
    <w:rsid w:val="00894DA6"/>
    <w:rsid w:val="00895386"/>
    <w:rsid w:val="00895DF4"/>
    <w:rsid w:val="00895EE2"/>
    <w:rsid w:val="00896CD9"/>
    <w:rsid w:val="008970C2"/>
    <w:rsid w:val="0089752D"/>
    <w:rsid w:val="00897589"/>
    <w:rsid w:val="00897598"/>
    <w:rsid w:val="0089769F"/>
    <w:rsid w:val="008A0DB6"/>
    <w:rsid w:val="008A102D"/>
    <w:rsid w:val="008A10F2"/>
    <w:rsid w:val="008A168F"/>
    <w:rsid w:val="008A1C2E"/>
    <w:rsid w:val="008A1D54"/>
    <w:rsid w:val="008A21FF"/>
    <w:rsid w:val="008A2CE2"/>
    <w:rsid w:val="008A30AC"/>
    <w:rsid w:val="008A37E1"/>
    <w:rsid w:val="008A3889"/>
    <w:rsid w:val="008A3B2C"/>
    <w:rsid w:val="008A3EDE"/>
    <w:rsid w:val="008A44B8"/>
    <w:rsid w:val="008A45EE"/>
    <w:rsid w:val="008A46BA"/>
    <w:rsid w:val="008A4AF8"/>
    <w:rsid w:val="008A4C69"/>
    <w:rsid w:val="008A51A8"/>
    <w:rsid w:val="008A54C7"/>
    <w:rsid w:val="008A5E6A"/>
    <w:rsid w:val="008A61DC"/>
    <w:rsid w:val="008A656B"/>
    <w:rsid w:val="008A73AB"/>
    <w:rsid w:val="008A7556"/>
    <w:rsid w:val="008A77D8"/>
    <w:rsid w:val="008A7AC8"/>
    <w:rsid w:val="008A7CFB"/>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18"/>
    <w:rsid w:val="008B6AE9"/>
    <w:rsid w:val="008B6CF9"/>
    <w:rsid w:val="008B7027"/>
    <w:rsid w:val="008B702D"/>
    <w:rsid w:val="008B7143"/>
    <w:rsid w:val="008B743C"/>
    <w:rsid w:val="008B7564"/>
    <w:rsid w:val="008B75C9"/>
    <w:rsid w:val="008B7B4A"/>
    <w:rsid w:val="008B7B5C"/>
    <w:rsid w:val="008C0C87"/>
    <w:rsid w:val="008C0C99"/>
    <w:rsid w:val="008C1167"/>
    <w:rsid w:val="008C1CF5"/>
    <w:rsid w:val="008C1EEF"/>
    <w:rsid w:val="008C1F6B"/>
    <w:rsid w:val="008C2017"/>
    <w:rsid w:val="008C258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0E6F"/>
    <w:rsid w:val="008D303F"/>
    <w:rsid w:val="008D3261"/>
    <w:rsid w:val="008D34F1"/>
    <w:rsid w:val="008D39D8"/>
    <w:rsid w:val="008D471A"/>
    <w:rsid w:val="008D47B3"/>
    <w:rsid w:val="008D51F5"/>
    <w:rsid w:val="008D5744"/>
    <w:rsid w:val="008D5BE8"/>
    <w:rsid w:val="008D5E6F"/>
    <w:rsid w:val="008D5EBC"/>
    <w:rsid w:val="008D6726"/>
    <w:rsid w:val="008D6D1A"/>
    <w:rsid w:val="008D6ED4"/>
    <w:rsid w:val="008D79FC"/>
    <w:rsid w:val="008E065E"/>
    <w:rsid w:val="008E0927"/>
    <w:rsid w:val="008E0DAC"/>
    <w:rsid w:val="008E1047"/>
    <w:rsid w:val="008E13E6"/>
    <w:rsid w:val="008E1909"/>
    <w:rsid w:val="008E25E2"/>
    <w:rsid w:val="008E2642"/>
    <w:rsid w:val="008E27B9"/>
    <w:rsid w:val="008E2D92"/>
    <w:rsid w:val="008E2DA9"/>
    <w:rsid w:val="008E3228"/>
    <w:rsid w:val="008E3438"/>
    <w:rsid w:val="008E3596"/>
    <w:rsid w:val="008E3B6C"/>
    <w:rsid w:val="008E3CD3"/>
    <w:rsid w:val="008E69A1"/>
    <w:rsid w:val="008E6B1B"/>
    <w:rsid w:val="008E705B"/>
    <w:rsid w:val="008E757A"/>
    <w:rsid w:val="008E79AF"/>
    <w:rsid w:val="008E7B26"/>
    <w:rsid w:val="008E7D08"/>
    <w:rsid w:val="008F0412"/>
    <w:rsid w:val="008F055F"/>
    <w:rsid w:val="008F063F"/>
    <w:rsid w:val="008F0685"/>
    <w:rsid w:val="008F1C4E"/>
    <w:rsid w:val="008F1EAB"/>
    <w:rsid w:val="008F2CE2"/>
    <w:rsid w:val="008F33DC"/>
    <w:rsid w:val="008F3905"/>
    <w:rsid w:val="008F3F23"/>
    <w:rsid w:val="008F4004"/>
    <w:rsid w:val="008F467C"/>
    <w:rsid w:val="008F477F"/>
    <w:rsid w:val="008F528D"/>
    <w:rsid w:val="008F568D"/>
    <w:rsid w:val="008F5C8A"/>
    <w:rsid w:val="008F617D"/>
    <w:rsid w:val="008F662D"/>
    <w:rsid w:val="008F67D3"/>
    <w:rsid w:val="008F69A4"/>
    <w:rsid w:val="008F6EA1"/>
    <w:rsid w:val="008F6F54"/>
    <w:rsid w:val="008F7700"/>
    <w:rsid w:val="008F7986"/>
    <w:rsid w:val="0090058E"/>
    <w:rsid w:val="0090073A"/>
    <w:rsid w:val="00900F81"/>
    <w:rsid w:val="0090143D"/>
    <w:rsid w:val="00902238"/>
    <w:rsid w:val="00902350"/>
    <w:rsid w:val="009025D9"/>
    <w:rsid w:val="00903055"/>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07426"/>
    <w:rsid w:val="00910B7D"/>
    <w:rsid w:val="00910BD3"/>
    <w:rsid w:val="00910D5B"/>
    <w:rsid w:val="00911C94"/>
    <w:rsid w:val="00911D3A"/>
    <w:rsid w:val="00911D98"/>
    <w:rsid w:val="00911DFB"/>
    <w:rsid w:val="0091267E"/>
    <w:rsid w:val="00912F00"/>
    <w:rsid w:val="00913776"/>
    <w:rsid w:val="009139D9"/>
    <w:rsid w:val="009143E0"/>
    <w:rsid w:val="00914838"/>
    <w:rsid w:val="00914924"/>
    <w:rsid w:val="00914AD8"/>
    <w:rsid w:val="00915A35"/>
    <w:rsid w:val="00916079"/>
    <w:rsid w:val="009161A5"/>
    <w:rsid w:val="009161DA"/>
    <w:rsid w:val="00916814"/>
    <w:rsid w:val="00916FDD"/>
    <w:rsid w:val="009172BD"/>
    <w:rsid w:val="00917812"/>
    <w:rsid w:val="00917A4E"/>
    <w:rsid w:val="00917C12"/>
    <w:rsid w:val="00917CE9"/>
    <w:rsid w:val="00920064"/>
    <w:rsid w:val="0092075B"/>
    <w:rsid w:val="00920A71"/>
    <w:rsid w:val="00920BEF"/>
    <w:rsid w:val="00920BF2"/>
    <w:rsid w:val="00920E26"/>
    <w:rsid w:val="00922010"/>
    <w:rsid w:val="00922BE7"/>
    <w:rsid w:val="009235C2"/>
    <w:rsid w:val="0092370D"/>
    <w:rsid w:val="009237DC"/>
    <w:rsid w:val="00923C3D"/>
    <w:rsid w:val="009241C1"/>
    <w:rsid w:val="009244FC"/>
    <w:rsid w:val="0092456D"/>
    <w:rsid w:val="00924F8F"/>
    <w:rsid w:val="00924F9B"/>
    <w:rsid w:val="0092508B"/>
    <w:rsid w:val="009250D8"/>
    <w:rsid w:val="0092526B"/>
    <w:rsid w:val="0092540F"/>
    <w:rsid w:val="009254B8"/>
    <w:rsid w:val="00925662"/>
    <w:rsid w:val="009259CF"/>
    <w:rsid w:val="009259D8"/>
    <w:rsid w:val="00925F7B"/>
    <w:rsid w:val="0092635F"/>
    <w:rsid w:val="009263AB"/>
    <w:rsid w:val="009263DC"/>
    <w:rsid w:val="009270B9"/>
    <w:rsid w:val="00927C39"/>
    <w:rsid w:val="00930863"/>
    <w:rsid w:val="00931897"/>
    <w:rsid w:val="00931BD9"/>
    <w:rsid w:val="00931C30"/>
    <w:rsid w:val="00931E26"/>
    <w:rsid w:val="009333F1"/>
    <w:rsid w:val="00933DAA"/>
    <w:rsid w:val="00933F08"/>
    <w:rsid w:val="00934084"/>
    <w:rsid w:val="00934411"/>
    <w:rsid w:val="00934B6E"/>
    <w:rsid w:val="00934F95"/>
    <w:rsid w:val="009351B0"/>
    <w:rsid w:val="0093522F"/>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84C"/>
    <w:rsid w:val="00941E7D"/>
    <w:rsid w:val="009420D5"/>
    <w:rsid w:val="009429F0"/>
    <w:rsid w:val="00942B43"/>
    <w:rsid w:val="00942D64"/>
    <w:rsid w:val="00943002"/>
    <w:rsid w:val="0094317F"/>
    <w:rsid w:val="00943742"/>
    <w:rsid w:val="00943B79"/>
    <w:rsid w:val="009445FE"/>
    <w:rsid w:val="0094460E"/>
    <w:rsid w:val="009447DE"/>
    <w:rsid w:val="00944946"/>
    <w:rsid w:val="00945035"/>
    <w:rsid w:val="009453ED"/>
    <w:rsid w:val="00945A5B"/>
    <w:rsid w:val="00945B92"/>
    <w:rsid w:val="00945C05"/>
    <w:rsid w:val="00945CE7"/>
    <w:rsid w:val="00945CFA"/>
    <w:rsid w:val="009460D7"/>
    <w:rsid w:val="00946337"/>
    <w:rsid w:val="00946550"/>
    <w:rsid w:val="009467B3"/>
    <w:rsid w:val="00946945"/>
    <w:rsid w:val="00946EEE"/>
    <w:rsid w:val="00947713"/>
    <w:rsid w:val="00947D55"/>
    <w:rsid w:val="00947F97"/>
    <w:rsid w:val="00950DE7"/>
    <w:rsid w:val="00951466"/>
    <w:rsid w:val="009519A9"/>
    <w:rsid w:val="009519CC"/>
    <w:rsid w:val="009527D4"/>
    <w:rsid w:val="00952899"/>
    <w:rsid w:val="00953920"/>
    <w:rsid w:val="00953C03"/>
    <w:rsid w:val="00953D47"/>
    <w:rsid w:val="00953DAD"/>
    <w:rsid w:val="00953E00"/>
    <w:rsid w:val="00953EC7"/>
    <w:rsid w:val="0095412B"/>
    <w:rsid w:val="00954E9D"/>
    <w:rsid w:val="00955692"/>
    <w:rsid w:val="00955A11"/>
    <w:rsid w:val="00955AC7"/>
    <w:rsid w:val="00956116"/>
    <w:rsid w:val="00956628"/>
    <w:rsid w:val="0095681E"/>
    <w:rsid w:val="009568A8"/>
    <w:rsid w:val="00956B81"/>
    <w:rsid w:val="00956C08"/>
    <w:rsid w:val="00957191"/>
    <w:rsid w:val="009572D4"/>
    <w:rsid w:val="009574A3"/>
    <w:rsid w:val="00957897"/>
    <w:rsid w:val="00957FC2"/>
    <w:rsid w:val="0096057C"/>
    <w:rsid w:val="00960C2E"/>
    <w:rsid w:val="0096128E"/>
    <w:rsid w:val="009615B2"/>
    <w:rsid w:val="00961921"/>
    <w:rsid w:val="00961E26"/>
    <w:rsid w:val="009627D6"/>
    <w:rsid w:val="00962AD2"/>
    <w:rsid w:val="0096313A"/>
    <w:rsid w:val="009635CB"/>
    <w:rsid w:val="0096366D"/>
    <w:rsid w:val="0096383B"/>
    <w:rsid w:val="00963E50"/>
    <w:rsid w:val="0096410D"/>
    <w:rsid w:val="0096430A"/>
    <w:rsid w:val="00964F53"/>
    <w:rsid w:val="00965509"/>
    <w:rsid w:val="0096554B"/>
    <w:rsid w:val="0096569D"/>
    <w:rsid w:val="009656E4"/>
    <w:rsid w:val="0096584A"/>
    <w:rsid w:val="00965F55"/>
    <w:rsid w:val="00966F31"/>
    <w:rsid w:val="009673F9"/>
    <w:rsid w:val="00967B66"/>
    <w:rsid w:val="00970393"/>
    <w:rsid w:val="009706F8"/>
    <w:rsid w:val="00971333"/>
    <w:rsid w:val="0097157F"/>
    <w:rsid w:val="00971AAA"/>
    <w:rsid w:val="00971ED5"/>
    <w:rsid w:val="00971F08"/>
    <w:rsid w:val="00972150"/>
    <w:rsid w:val="0097235A"/>
    <w:rsid w:val="00973000"/>
    <w:rsid w:val="00973338"/>
    <w:rsid w:val="00973990"/>
    <w:rsid w:val="00973CAF"/>
    <w:rsid w:val="00973E73"/>
    <w:rsid w:val="00974009"/>
    <w:rsid w:val="009743E8"/>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77CDD"/>
    <w:rsid w:val="00977FF5"/>
    <w:rsid w:val="00980477"/>
    <w:rsid w:val="0098157C"/>
    <w:rsid w:val="00981EDE"/>
    <w:rsid w:val="00981F0F"/>
    <w:rsid w:val="0098288F"/>
    <w:rsid w:val="00982DA7"/>
    <w:rsid w:val="009833EA"/>
    <w:rsid w:val="00983A1E"/>
    <w:rsid w:val="00983C8F"/>
    <w:rsid w:val="00984E3C"/>
    <w:rsid w:val="00985253"/>
    <w:rsid w:val="009852A6"/>
    <w:rsid w:val="009853B3"/>
    <w:rsid w:val="00985DFE"/>
    <w:rsid w:val="00985EC3"/>
    <w:rsid w:val="00986A1A"/>
    <w:rsid w:val="009870A4"/>
    <w:rsid w:val="00987AE1"/>
    <w:rsid w:val="00987AF5"/>
    <w:rsid w:val="00987AFB"/>
    <w:rsid w:val="0099012A"/>
    <w:rsid w:val="00990630"/>
    <w:rsid w:val="009908C9"/>
    <w:rsid w:val="00990E04"/>
    <w:rsid w:val="00991171"/>
    <w:rsid w:val="009914EC"/>
    <w:rsid w:val="00991761"/>
    <w:rsid w:val="00991E53"/>
    <w:rsid w:val="009922B3"/>
    <w:rsid w:val="009937D0"/>
    <w:rsid w:val="00994638"/>
    <w:rsid w:val="00994DCA"/>
    <w:rsid w:val="00994DCB"/>
    <w:rsid w:val="00995018"/>
    <w:rsid w:val="009952C7"/>
    <w:rsid w:val="009952EC"/>
    <w:rsid w:val="00995504"/>
    <w:rsid w:val="009955B0"/>
    <w:rsid w:val="00995A08"/>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BB6"/>
    <w:rsid w:val="009A3FC8"/>
    <w:rsid w:val="009A462D"/>
    <w:rsid w:val="009A4C19"/>
    <w:rsid w:val="009A51DA"/>
    <w:rsid w:val="009A5258"/>
    <w:rsid w:val="009A533D"/>
    <w:rsid w:val="009A59DC"/>
    <w:rsid w:val="009A5AF2"/>
    <w:rsid w:val="009A5CBA"/>
    <w:rsid w:val="009A66E5"/>
    <w:rsid w:val="009A682A"/>
    <w:rsid w:val="009A69E0"/>
    <w:rsid w:val="009A6A9B"/>
    <w:rsid w:val="009A6AFD"/>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0CB"/>
    <w:rsid w:val="009B564E"/>
    <w:rsid w:val="009B5744"/>
    <w:rsid w:val="009B5B30"/>
    <w:rsid w:val="009B5DC2"/>
    <w:rsid w:val="009B6BB0"/>
    <w:rsid w:val="009B6FED"/>
    <w:rsid w:val="009B7862"/>
    <w:rsid w:val="009B7E87"/>
    <w:rsid w:val="009C0169"/>
    <w:rsid w:val="009C02E0"/>
    <w:rsid w:val="009C044B"/>
    <w:rsid w:val="009C061A"/>
    <w:rsid w:val="009C0941"/>
    <w:rsid w:val="009C1077"/>
    <w:rsid w:val="009C1CB0"/>
    <w:rsid w:val="009C1DAC"/>
    <w:rsid w:val="009C23E2"/>
    <w:rsid w:val="009C27F1"/>
    <w:rsid w:val="009C2B43"/>
    <w:rsid w:val="009C2C4C"/>
    <w:rsid w:val="009C2E98"/>
    <w:rsid w:val="009C2EDE"/>
    <w:rsid w:val="009C304E"/>
    <w:rsid w:val="009C3210"/>
    <w:rsid w:val="009C321D"/>
    <w:rsid w:val="009C32BF"/>
    <w:rsid w:val="009C3444"/>
    <w:rsid w:val="009C3503"/>
    <w:rsid w:val="009C3BE5"/>
    <w:rsid w:val="009C3CA5"/>
    <w:rsid w:val="009C3F77"/>
    <w:rsid w:val="009C3FF1"/>
    <w:rsid w:val="009C403E"/>
    <w:rsid w:val="009C457A"/>
    <w:rsid w:val="009C47B4"/>
    <w:rsid w:val="009C48B3"/>
    <w:rsid w:val="009C4BD1"/>
    <w:rsid w:val="009C4DF5"/>
    <w:rsid w:val="009C565B"/>
    <w:rsid w:val="009C596A"/>
    <w:rsid w:val="009C5DF3"/>
    <w:rsid w:val="009C67BD"/>
    <w:rsid w:val="009C6F1C"/>
    <w:rsid w:val="009C73C1"/>
    <w:rsid w:val="009C75E1"/>
    <w:rsid w:val="009C7C09"/>
    <w:rsid w:val="009C7C70"/>
    <w:rsid w:val="009C7E59"/>
    <w:rsid w:val="009D08E3"/>
    <w:rsid w:val="009D0DDD"/>
    <w:rsid w:val="009D14C7"/>
    <w:rsid w:val="009D16C7"/>
    <w:rsid w:val="009D1D5B"/>
    <w:rsid w:val="009D2C64"/>
    <w:rsid w:val="009D3388"/>
    <w:rsid w:val="009D3439"/>
    <w:rsid w:val="009D34C2"/>
    <w:rsid w:val="009D374D"/>
    <w:rsid w:val="009D489C"/>
    <w:rsid w:val="009D4936"/>
    <w:rsid w:val="009D4AD4"/>
    <w:rsid w:val="009D4FF0"/>
    <w:rsid w:val="009D6327"/>
    <w:rsid w:val="009D6540"/>
    <w:rsid w:val="009D689B"/>
    <w:rsid w:val="009D691D"/>
    <w:rsid w:val="009D703C"/>
    <w:rsid w:val="009D7107"/>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39BA"/>
    <w:rsid w:val="009E40B7"/>
    <w:rsid w:val="009E411A"/>
    <w:rsid w:val="009E4381"/>
    <w:rsid w:val="009E47A3"/>
    <w:rsid w:val="009E4962"/>
    <w:rsid w:val="009E4AD1"/>
    <w:rsid w:val="009E510D"/>
    <w:rsid w:val="009E5BBE"/>
    <w:rsid w:val="009E5BFB"/>
    <w:rsid w:val="009E6560"/>
    <w:rsid w:val="009E65D2"/>
    <w:rsid w:val="009E6AFA"/>
    <w:rsid w:val="009E730E"/>
    <w:rsid w:val="009E7757"/>
    <w:rsid w:val="009E7866"/>
    <w:rsid w:val="009E790E"/>
    <w:rsid w:val="009E7AE8"/>
    <w:rsid w:val="009F00D8"/>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28B"/>
    <w:rsid w:val="009F6828"/>
    <w:rsid w:val="009F6990"/>
    <w:rsid w:val="009F6D5B"/>
    <w:rsid w:val="009F6F43"/>
    <w:rsid w:val="009F783F"/>
    <w:rsid w:val="009F7F7C"/>
    <w:rsid w:val="00A00368"/>
    <w:rsid w:val="00A00D9E"/>
    <w:rsid w:val="00A01179"/>
    <w:rsid w:val="00A019D5"/>
    <w:rsid w:val="00A021A8"/>
    <w:rsid w:val="00A02F8D"/>
    <w:rsid w:val="00A02F94"/>
    <w:rsid w:val="00A031D8"/>
    <w:rsid w:val="00A032F1"/>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D93"/>
    <w:rsid w:val="00A06F2E"/>
    <w:rsid w:val="00A06FAA"/>
    <w:rsid w:val="00A07D2B"/>
    <w:rsid w:val="00A07F9D"/>
    <w:rsid w:val="00A07FBD"/>
    <w:rsid w:val="00A106C9"/>
    <w:rsid w:val="00A10E85"/>
    <w:rsid w:val="00A1188B"/>
    <w:rsid w:val="00A11EEC"/>
    <w:rsid w:val="00A120D5"/>
    <w:rsid w:val="00A12270"/>
    <w:rsid w:val="00A12AFA"/>
    <w:rsid w:val="00A13E54"/>
    <w:rsid w:val="00A1413A"/>
    <w:rsid w:val="00A1431D"/>
    <w:rsid w:val="00A1438F"/>
    <w:rsid w:val="00A154B1"/>
    <w:rsid w:val="00A15AAC"/>
    <w:rsid w:val="00A162C4"/>
    <w:rsid w:val="00A16906"/>
    <w:rsid w:val="00A16B65"/>
    <w:rsid w:val="00A16EAE"/>
    <w:rsid w:val="00A1714C"/>
    <w:rsid w:val="00A175F7"/>
    <w:rsid w:val="00A17985"/>
    <w:rsid w:val="00A17ADE"/>
    <w:rsid w:val="00A17DF2"/>
    <w:rsid w:val="00A17F63"/>
    <w:rsid w:val="00A2013F"/>
    <w:rsid w:val="00A205FE"/>
    <w:rsid w:val="00A208A4"/>
    <w:rsid w:val="00A211C7"/>
    <w:rsid w:val="00A21454"/>
    <w:rsid w:val="00A21852"/>
    <w:rsid w:val="00A21913"/>
    <w:rsid w:val="00A2193B"/>
    <w:rsid w:val="00A21C77"/>
    <w:rsid w:val="00A21CC1"/>
    <w:rsid w:val="00A2351A"/>
    <w:rsid w:val="00A23F98"/>
    <w:rsid w:val="00A243A4"/>
    <w:rsid w:val="00A24E87"/>
    <w:rsid w:val="00A2508E"/>
    <w:rsid w:val="00A25722"/>
    <w:rsid w:val="00A25C40"/>
    <w:rsid w:val="00A26389"/>
    <w:rsid w:val="00A263E1"/>
    <w:rsid w:val="00A264A9"/>
    <w:rsid w:val="00A26DCF"/>
    <w:rsid w:val="00A2721D"/>
    <w:rsid w:val="00A27785"/>
    <w:rsid w:val="00A30187"/>
    <w:rsid w:val="00A3163B"/>
    <w:rsid w:val="00A319A9"/>
    <w:rsid w:val="00A31EC6"/>
    <w:rsid w:val="00A33206"/>
    <w:rsid w:val="00A33E5B"/>
    <w:rsid w:val="00A34488"/>
    <w:rsid w:val="00A3448A"/>
    <w:rsid w:val="00A34659"/>
    <w:rsid w:val="00A35EA3"/>
    <w:rsid w:val="00A36297"/>
    <w:rsid w:val="00A36550"/>
    <w:rsid w:val="00A372A0"/>
    <w:rsid w:val="00A374DD"/>
    <w:rsid w:val="00A37817"/>
    <w:rsid w:val="00A37991"/>
    <w:rsid w:val="00A37BDD"/>
    <w:rsid w:val="00A37CB4"/>
    <w:rsid w:val="00A37D9C"/>
    <w:rsid w:val="00A40349"/>
    <w:rsid w:val="00A40896"/>
    <w:rsid w:val="00A40A74"/>
    <w:rsid w:val="00A40AEA"/>
    <w:rsid w:val="00A413D2"/>
    <w:rsid w:val="00A41A69"/>
    <w:rsid w:val="00A41DF7"/>
    <w:rsid w:val="00A41E2B"/>
    <w:rsid w:val="00A4278D"/>
    <w:rsid w:val="00A42FA7"/>
    <w:rsid w:val="00A43656"/>
    <w:rsid w:val="00A43FB9"/>
    <w:rsid w:val="00A44046"/>
    <w:rsid w:val="00A44293"/>
    <w:rsid w:val="00A44515"/>
    <w:rsid w:val="00A45184"/>
    <w:rsid w:val="00A4545F"/>
    <w:rsid w:val="00A459D8"/>
    <w:rsid w:val="00A45B74"/>
    <w:rsid w:val="00A46FA0"/>
    <w:rsid w:val="00A4710D"/>
    <w:rsid w:val="00A47DDE"/>
    <w:rsid w:val="00A50015"/>
    <w:rsid w:val="00A5001F"/>
    <w:rsid w:val="00A502E0"/>
    <w:rsid w:val="00A505C2"/>
    <w:rsid w:val="00A506DC"/>
    <w:rsid w:val="00A50E17"/>
    <w:rsid w:val="00A51A75"/>
    <w:rsid w:val="00A51A7F"/>
    <w:rsid w:val="00A51B2A"/>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5916"/>
    <w:rsid w:val="00A56513"/>
    <w:rsid w:val="00A56774"/>
    <w:rsid w:val="00A567BE"/>
    <w:rsid w:val="00A56AE8"/>
    <w:rsid w:val="00A571CB"/>
    <w:rsid w:val="00A57478"/>
    <w:rsid w:val="00A57602"/>
    <w:rsid w:val="00A57631"/>
    <w:rsid w:val="00A57AB6"/>
    <w:rsid w:val="00A57B7D"/>
    <w:rsid w:val="00A57D1B"/>
    <w:rsid w:val="00A60063"/>
    <w:rsid w:val="00A60518"/>
    <w:rsid w:val="00A61499"/>
    <w:rsid w:val="00A61546"/>
    <w:rsid w:val="00A61760"/>
    <w:rsid w:val="00A61824"/>
    <w:rsid w:val="00A62A77"/>
    <w:rsid w:val="00A62C6B"/>
    <w:rsid w:val="00A62C98"/>
    <w:rsid w:val="00A63483"/>
    <w:rsid w:val="00A637A6"/>
    <w:rsid w:val="00A637D3"/>
    <w:rsid w:val="00A63CE8"/>
    <w:rsid w:val="00A63D0A"/>
    <w:rsid w:val="00A6490F"/>
    <w:rsid w:val="00A64BF1"/>
    <w:rsid w:val="00A657D7"/>
    <w:rsid w:val="00A65BDC"/>
    <w:rsid w:val="00A660AC"/>
    <w:rsid w:val="00A660FC"/>
    <w:rsid w:val="00A66393"/>
    <w:rsid w:val="00A665A1"/>
    <w:rsid w:val="00A66C9D"/>
    <w:rsid w:val="00A67609"/>
    <w:rsid w:val="00A676F3"/>
    <w:rsid w:val="00A6792F"/>
    <w:rsid w:val="00A67AED"/>
    <w:rsid w:val="00A67C0D"/>
    <w:rsid w:val="00A67E6C"/>
    <w:rsid w:val="00A70BDF"/>
    <w:rsid w:val="00A714EB"/>
    <w:rsid w:val="00A716AC"/>
    <w:rsid w:val="00A716BB"/>
    <w:rsid w:val="00A71AEC"/>
    <w:rsid w:val="00A71B99"/>
    <w:rsid w:val="00A71C77"/>
    <w:rsid w:val="00A7216B"/>
    <w:rsid w:val="00A7339A"/>
    <w:rsid w:val="00A739D0"/>
    <w:rsid w:val="00A73A20"/>
    <w:rsid w:val="00A7410B"/>
    <w:rsid w:val="00A74252"/>
    <w:rsid w:val="00A743C6"/>
    <w:rsid w:val="00A745BE"/>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1194"/>
    <w:rsid w:val="00A811D2"/>
    <w:rsid w:val="00A8155F"/>
    <w:rsid w:val="00A81734"/>
    <w:rsid w:val="00A8197D"/>
    <w:rsid w:val="00A81E1F"/>
    <w:rsid w:val="00A81FBF"/>
    <w:rsid w:val="00A82492"/>
    <w:rsid w:val="00A82615"/>
    <w:rsid w:val="00A8291F"/>
    <w:rsid w:val="00A82AEB"/>
    <w:rsid w:val="00A83090"/>
    <w:rsid w:val="00A83306"/>
    <w:rsid w:val="00A837AB"/>
    <w:rsid w:val="00A8446B"/>
    <w:rsid w:val="00A85046"/>
    <w:rsid w:val="00A851CA"/>
    <w:rsid w:val="00A8589B"/>
    <w:rsid w:val="00A858A0"/>
    <w:rsid w:val="00A85F6F"/>
    <w:rsid w:val="00A86AB3"/>
    <w:rsid w:val="00A86C40"/>
    <w:rsid w:val="00A86CE1"/>
    <w:rsid w:val="00A86DB1"/>
    <w:rsid w:val="00A9053E"/>
    <w:rsid w:val="00A90809"/>
    <w:rsid w:val="00A909BF"/>
    <w:rsid w:val="00A90C30"/>
    <w:rsid w:val="00A918AE"/>
    <w:rsid w:val="00A91AE9"/>
    <w:rsid w:val="00A91BF2"/>
    <w:rsid w:val="00A920EF"/>
    <w:rsid w:val="00A9243E"/>
    <w:rsid w:val="00A92879"/>
    <w:rsid w:val="00A92D50"/>
    <w:rsid w:val="00A931A2"/>
    <w:rsid w:val="00A934B5"/>
    <w:rsid w:val="00A9442A"/>
    <w:rsid w:val="00A94EA7"/>
    <w:rsid w:val="00A95198"/>
    <w:rsid w:val="00A95CFF"/>
    <w:rsid w:val="00A95E89"/>
    <w:rsid w:val="00A9665D"/>
    <w:rsid w:val="00A97EB6"/>
    <w:rsid w:val="00AA016F"/>
    <w:rsid w:val="00AA0320"/>
    <w:rsid w:val="00AA09E0"/>
    <w:rsid w:val="00AA0C6F"/>
    <w:rsid w:val="00AA0CEE"/>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830"/>
    <w:rsid w:val="00AB4A9D"/>
    <w:rsid w:val="00AB4AB8"/>
    <w:rsid w:val="00AB5557"/>
    <w:rsid w:val="00AB5CB2"/>
    <w:rsid w:val="00AB5DDE"/>
    <w:rsid w:val="00AB5F62"/>
    <w:rsid w:val="00AB60A0"/>
    <w:rsid w:val="00AB6292"/>
    <w:rsid w:val="00AB64E1"/>
    <w:rsid w:val="00AB655E"/>
    <w:rsid w:val="00AB664E"/>
    <w:rsid w:val="00AB66B1"/>
    <w:rsid w:val="00AB6966"/>
    <w:rsid w:val="00AB72BD"/>
    <w:rsid w:val="00AB755D"/>
    <w:rsid w:val="00AC0016"/>
    <w:rsid w:val="00AC007F"/>
    <w:rsid w:val="00AC0B38"/>
    <w:rsid w:val="00AC0B84"/>
    <w:rsid w:val="00AC0E65"/>
    <w:rsid w:val="00AC12BB"/>
    <w:rsid w:val="00AC17B1"/>
    <w:rsid w:val="00AC1AB3"/>
    <w:rsid w:val="00AC1E49"/>
    <w:rsid w:val="00AC2ECD"/>
    <w:rsid w:val="00AC2F55"/>
    <w:rsid w:val="00AC3119"/>
    <w:rsid w:val="00AC3EF3"/>
    <w:rsid w:val="00AC481D"/>
    <w:rsid w:val="00AC49FB"/>
    <w:rsid w:val="00AC4AF5"/>
    <w:rsid w:val="00AC54A6"/>
    <w:rsid w:val="00AC58E1"/>
    <w:rsid w:val="00AC5A10"/>
    <w:rsid w:val="00AC5EB4"/>
    <w:rsid w:val="00AC60BD"/>
    <w:rsid w:val="00AC61B0"/>
    <w:rsid w:val="00AC69B4"/>
    <w:rsid w:val="00AC74C2"/>
    <w:rsid w:val="00AC756A"/>
    <w:rsid w:val="00AC7586"/>
    <w:rsid w:val="00AC75AB"/>
    <w:rsid w:val="00AC7938"/>
    <w:rsid w:val="00AC7B1E"/>
    <w:rsid w:val="00AD00B8"/>
    <w:rsid w:val="00AD0245"/>
    <w:rsid w:val="00AD077D"/>
    <w:rsid w:val="00AD0AA3"/>
    <w:rsid w:val="00AD0F65"/>
    <w:rsid w:val="00AD2ED0"/>
    <w:rsid w:val="00AD322C"/>
    <w:rsid w:val="00AD3B9D"/>
    <w:rsid w:val="00AD3F94"/>
    <w:rsid w:val="00AD40BB"/>
    <w:rsid w:val="00AD49F6"/>
    <w:rsid w:val="00AD4A34"/>
    <w:rsid w:val="00AD4A5A"/>
    <w:rsid w:val="00AD4A96"/>
    <w:rsid w:val="00AD4D7D"/>
    <w:rsid w:val="00AD5D20"/>
    <w:rsid w:val="00AD5F9A"/>
    <w:rsid w:val="00AD6B1F"/>
    <w:rsid w:val="00AD6D17"/>
    <w:rsid w:val="00AD6DFD"/>
    <w:rsid w:val="00AD6FFE"/>
    <w:rsid w:val="00AD7034"/>
    <w:rsid w:val="00AD73D7"/>
    <w:rsid w:val="00AD7ED3"/>
    <w:rsid w:val="00AE04E3"/>
    <w:rsid w:val="00AE087D"/>
    <w:rsid w:val="00AE0F55"/>
    <w:rsid w:val="00AE1157"/>
    <w:rsid w:val="00AE1520"/>
    <w:rsid w:val="00AE1AAD"/>
    <w:rsid w:val="00AE1AAF"/>
    <w:rsid w:val="00AE2582"/>
    <w:rsid w:val="00AE27AC"/>
    <w:rsid w:val="00AE293E"/>
    <w:rsid w:val="00AE2D48"/>
    <w:rsid w:val="00AE2E76"/>
    <w:rsid w:val="00AE3076"/>
    <w:rsid w:val="00AE30AC"/>
    <w:rsid w:val="00AE36D9"/>
    <w:rsid w:val="00AE40E0"/>
    <w:rsid w:val="00AE4290"/>
    <w:rsid w:val="00AE4DBA"/>
    <w:rsid w:val="00AE4F07"/>
    <w:rsid w:val="00AE505C"/>
    <w:rsid w:val="00AE50CD"/>
    <w:rsid w:val="00AE537C"/>
    <w:rsid w:val="00AE5BB6"/>
    <w:rsid w:val="00AE61C5"/>
    <w:rsid w:val="00AE676E"/>
    <w:rsid w:val="00AE688D"/>
    <w:rsid w:val="00AE6BFC"/>
    <w:rsid w:val="00AE758D"/>
    <w:rsid w:val="00AE7CBA"/>
    <w:rsid w:val="00AF090D"/>
    <w:rsid w:val="00AF0D69"/>
    <w:rsid w:val="00AF0FD8"/>
    <w:rsid w:val="00AF11D2"/>
    <w:rsid w:val="00AF1B3D"/>
    <w:rsid w:val="00AF1C5D"/>
    <w:rsid w:val="00AF1EDF"/>
    <w:rsid w:val="00AF1EEA"/>
    <w:rsid w:val="00AF2189"/>
    <w:rsid w:val="00AF264A"/>
    <w:rsid w:val="00AF2A70"/>
    <w:rsid w:val="00AF2BEF"/>
    <w:rsid w:val="00AF2D76"/>
    <w:rsid w:val="00AF339E"/>
    <w:rsid w:val="00AF3629"/>
    <w:rsid w:val="00AF37CD"/>
    <w:rsid w:val="00AF3C33"/>
    <w:rsid w:val="00AF42D7"/>
    <w:rsid w:val="00AF4300"/>
    <w:rsid w:val="00AF4D48"/>
    <w:rsid w:val="00AF4E80"/>
    <w:rsid w:val="00AF58A1"/>
    <w:rsid w:val="00AF58DC"/>
    <w:rsid w:val="00AF79F8"/>
    <w:rsid w:val="00AF7E4E"/>
    <w:rsid w:val="00B006FE"/>
    <w:rsid w:val="00B007CB"/>
    <w:rsid w:val="00B01559"/>
    <w:rsid w:val="00B01774"/>
    <w:rsid w:val="00B01B71"/>
    <w:rsid w:val="00B02184"/>
    <w:rsid w:val="00B02AA9"/>
    <w:rsid w:val="00B02F71"/>
    <w:rsid w:val="00B02FA3"/>
    <w:rsid w:val="00B031CE"/>
    <w:rsid w:val="00B035E4"/>
    <w:rsid w:val="00B03634"/>
    <w:rsid w:val="00B03646"/>
    <w:rsid w:val="00B03909"/>
    <w:rsid w:val="00B03B01"/>
    <w:rsid w:val="00B03B58"/>
    <w:rsid w:val="00B03BEC"/>
    <w:rsid w:val="00B041F6"/>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0A5B"/>
    <w:rsid w:val="00B10E18"/>
    <w:rsid w:val="00B112C0"/>
    <w:rsid w:val="00B11C63"/>
    <w:rsid w:val="00B12137"/>
    <w:rsid w:val="00B121CD"/>
    <w:rsid w:val="00B1242B"/>
    <w:rsid w:val="00B12619"/>
    <w:rsid w:val="00B12687"/>
    <w:rsid w:val="00B12DC9"/>
    <w:rsid w:val="00B13162"/>
    <w:rsid w:val="00B13168"/>
    <w:rsid w:val="00B1347B"/>
    <w:rsid w:val="00B13575"/>
    <w:rsid w:val="00B13BA0"/>
    <w:rsid w:val="00B13DE6"/>
    <w:rsid w:val="00B143A3"/>
    <w:rsid w:val="00B148EF"/>
    <w:rsid w:val="00B14AC7"/>
    <w:rsid w:val="00B15063"/>
    <w:rsid w:val="00B153EF"/>
    <w:rsid w:val="00B154CB"/>
    <w:rsid w:val="00B15583"/>
    <w:rsid w:val="00B157F9"/>
    <w:rsid w:val="00B15C5E"/>
    <w:rsid w:val="00B16438"/>
    <w:rsid w:val="00B1647B"/>
    <w:rsid w:val="00B16757"/>
    <w:rsid w:val="00B169CF"/>
    <w:rsid w:val="00B16DDB"/>
    <w:rsid w:val="00B16EA6"/>
    <w:rsid w:val="00B16EA7"/>
    <w:rsid w:val="00B17186"/>
    <w:rsid w:val="00B17503"/>
    <w:rsid w:val="00B17C4C"/>
    <w:rsid w:val="00B17D04"/>
    <w:rsid w:val="00B17EB9"/>
    <w:rsid w:val="00B20256"/>
    <w:rsid w:val="00B2069C"/>
    <w:rsid w:val="00B20972"/>
    <w:rsid w:val="00B20BAE"/>
    <w:rsid w:val="00B20D09"/>
    <w:rsid w:val="00B20EE2"/>
    <w:rsid w:val="00B213DE"/>
    <w:rsid w:val="00B22645"/>
    <w:rsid w:val="00B227C5"/>
    <w:rsid w:val="00B22C60"/>
    <w:rsid w:val="00B22F8F"/>
    <w:rsid w:val="00B231F7"/>
    <w:rsid w:val="00B2386B"/>
    <w:rsid w:val="00B23C2E"/>
    <w:rsid w:val="00B24221"/>
    <w:rsid w:val="00B24D5C"/>
    <w:rsid w:val="00B25117"/>
    <w:rsid w:val="00B2516D"/>
    <w:rsid w:val="00B26024"/>
    <w:rsid w:val="00B263DF"/>
    <w:rsid w:val="00B271C0"/>
    <w:rsid w:val="00B2763F"/>
    <w:rsid w:val="00B27A1F"/>
    <w:rsid w:val="00B27AAC"/>
    <w:rsid w:val="00B3031B"/>
    <w:rsid w:val="00B30929"/>
    <w:rsid w:val="00B313F1"/>
    <w:rsid w:val="00B31D6A"/>
    <w:rsid w:val="00B31FE3"/>
    <w:rsid w:val="00B3208B"/>
    <w:rsid w:val="00B328D3"/>
    <w:rsid w:val="00B329F8"/>
    <w:rsid w:val="00B32F42"/>
    <w:rsid w:val="00B33959"/>
    <w:rsid w:val="00B33ADE"/>
    <w:rsid w:val="00B33CA4"/>
    <w:rsid w:val="00B33DA9"/>
    <w:rsid w:val="00B34026"/>
    <w:rsid w:val="00B353FC"/>
    <w:rsid w:val="00B35BBF"/>
    <w:rsid w:val="00B35FB3"/>
    <w:rsid w:val="00B36291"/>
    <w:rsid w:val="00B366FF"/>
    <w:rsid w:val="00B3692D"/>
    <w:rsid w:val="00B36B40"/>
    <w:rsid w:val="00B372AA"/>
    <w:rsid w:val="00B372F8"/>
    <w:rsid w:val="00B37F04"/>
    <w:rsid w:val="00B40445"/>
    <w:rsid w:val="00B40602"/>
    <w:rsid w:val="00B40825"/>
    <w:rsid w:val="00B409E0"/>
    <w:rsid w:val="00B40E87"/>
    <w:rsid w:val="00B40E94"/>
    <w:rsid w:val="00B4130C"/>
    <w:rsid w:val="00B413F9"/>
    <w:rsid w:val="00B4158A"/>
    <w:rsid w:val="00B41888"/>
    <w:rsid w:val="00B41A66"/>
    <w:rsid w:val="00B41C0A"/>
    <w:rsid w:val="00B42D07"/>
    <w:rsid w:val="00B434ED"/>
    <w:rsid w:val="00B4364F"/>
    <w:rsid w:val="00B443EC"/>
    <w:rsid w:val="00B44655"/>
    <w:rsid w:val="00B44B70"/>
    <w:rsid w:val="00B45687"/>
    <w:rsid w:val="00B4570D"/>
    <w:rsid w:val="00B45A52"/>
    <w:rsid w:val="00B45BE8"/>
    <w:rsid w:val="00B45DB5"/>
    <w:rsid w:val="00B45DF1"/>
    <w:rsid w:val="00B45F6E"/>
    <w:rsid w:val="00B46108"/>
    <w:rsid w:val="00B46175"/>
    <w:rsid w:val="00B46511"/>
    <w:rsid w:val="00B46986"/>
    <w:rsid w:val="00B46ACB"/>
    <w:rsid w:val="00B46BA5"/>
    <w:rsid w:val="00B4714E"/>
    <w:rsid w:val="00B476D2"/>
    <w:rsid w:val="00B47790"/>
    <w:rsid w:val="00B504B9"/>
    <w:rsid w:val="00B50C03"/>
    <w:rsid w:val="00B511BA"/>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019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11E"/>
    <w:rsid w:val="00B664C7"/>
    <w:rsid w:val="00B66CBF"/>
    <w:rsid w:val="00B66F01"/>
    <w:rsid w:val="00B67B32"/>
    <w:rsid w:val="00B701B5"/>
    <w:rsid w:val="00B70B1F"/>
    <w:rsid w:val="00B70C3F"/>
    <w:rsid w:val="00B711EE"/>
    <w:rsid w:val="00B71209"/>
    <w:rsid w:val="00B713D8"/>
    <w:rsid w:val="00B716CA"/>
    <w:rsid w:val="00B71EF1"/>
    <w:rsid w:val="00B7291E"/>
    <w:rsid w:val="00B72A71"/>
    <w:rsid w:val="00B7325F"/>
    <w:rsid w:val="00B7356F"/>
    <w:rsid w:val="00B739F6"/>
    <w:rsid w:val="00B73A81"/>
    <w:rsid w:val="00B744A4"/>
    <w:rsid w:val="00B74AEA"/>
    <w:rsid w:val="00B75C7B"/>
    <w:rsid w:val="00B75FEE"/>
    <w:rsid w:val="00B765FB"/>
    <w:rsid w:val="00B76975"/>
    <w:rsid w:val="00B76E38"/>
    <w:rsid w:val="00B771EF"/>
    <w:rsid w:val="00B77284"/>
    <w:rsid w:val="00B7742D"/>
    <w:rsid w:val="00B7761D"/>
    <w:rsid w:val="00B77B18"/>
    <w:rsid w:val="00B8010A"/>
    <w:rsid w:val="00B80C69"/>
    <w:rsid w:val="00B812AD"/>
    <w:rsid w:val="00B81A6C"/>
    <w:rsid w:val="00B81BF6"/>
    <w:rsid w:val="00B81DDF"/>
    <w:rsid w:val="00B82427"/>
    <w:rsid w:val="00B8287C"/>
    <w:rsid w:val="00B83EEC"/>
    <w:rsid w:val="00B840D6"/>
    <w:rsid w:val="00B84D5D"/>
    <w:rsid w:val="00B853FE"/>
    <w:rsid w:val="00B85AB9"/>
    <w:rsid w:val="00B85DE5"/>
    <w:rsid w:val="00B85ECB"/>
    <w:rsid w:val="00B85EDE"/>
    <w:rsid w:val="00B8631E"/>
    <w:rsid w:val="00B8673B"/>
    <w:rsid w:val="00B86B7B"/>
    <w:rsid w:val="00B86E9B"/>
    <w:rsid w:val="00B87295"/>
    <w:rsid w:val="00B87737"/>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33"/>
    <w:rsid w:val="00B96662"/>
    <w:rsid w:val="00B96844"/>
    <w:rsid w:val="00B968BB"/>
    <w:rsid w:val="00B96EC0"/>
    <w:rsid w:val="00BA016F"/>
    <w:rsid w:val="00BA04B0"/>
    <w:rsid w:val="00BA0999"/>
    <w:rsid w:val="00BA10A8"/>
    <w:rsid w:val="00BA10CA"/>
    <w:rsid w:val="00BA1D21"/>
    <w:rsid w:val="00BA2280"/>
    <w:rsid w:val="00BA2A08"/>
    <w:rsid w:val="00BA3159"/>
    <w:rsid w:val="00BA35DF"/>
    <w:rsid w:val="00BA3AF3"/>
    <w:rsid w:val="00BA3E77"/>
    <w:rsid w:val="00BA4809"/>
    <w:rsid w:val="00BA4831"/>
    <w:rsid w:val="00BA4F98"/>
    <w:rsid w:val="00BA5166"/>
    <w:rsid w:val="00BA56D2"/>
    <w:rsid w:val="00BA59BE"/>
    <w:rsid w:val="00BA5C91"/>
    <w:rsid w:val="00BA6447"/>
    <w:rsid w:val="00BA6597"/>
    <w:rsid w:val="00BA66AA"/>
    <w:rsid w:val="00BA76E0"/>
    <w:rsid w:val="00BB0E7A"/>
    <w:rsid w:val="00BB1362"/>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6E76"/>
    <w:rsid w:val="00BB706E"/>
    <w:rsid w:val="00BB73DE"/>
    <w:rsid w:val="00BB7684"/>
    <w:rsid w:val="00BB76DB"/>
    <w:rsid w:val="00BB7797"/>
    <w:rsid w:val="00BB7ACB"/>
    <w:rsid w:val="00BB7ACE"/>
    <w:rsid w:val="00BB7E31"/>
    <w:rsid w:val="00BB7EAD"/>
    <w:rsid w:val="00BB7FE0"/>
    <w:rsid w:val="00BC0105"/>
    <w:rsid w:val="00BC03AD"/>
    <w:rsid w:val="00BC04A0"/>
    <w:rsid w:val="00BC05CA"/>
    <w:rsid w:val="00BC09D4"/>
    <w:rsid w:val="00BC0FDC"/>
    <w:rsid w:val="00BC1305"/>
    <w:rsid w:val="00BC1D06"/>
    <w:rsid w:val="00BC1E0A"/>
    <w:rsid w:val="00BC202A"/>
    <w:rsid w:val="00BC210A"/>
    <w:rsid w:val="00BC2777"/>
    <w:rsid w:val="00BC2DA7"/>
    <w:rsid w:val="00BC3053"/>
    <w:rsid w:val="00BC3365"/>
    <w:rsid w:val="00BC345F"/>
    <w:rsid w:val="00BC372B"/>
    <w:rsid w:val="00BC40A0"/>
    <w:rsid w:val="00BC40A2"/>
    <w:rsid w:val="00BC413E"/>
    <w:rsid w:val="00BC4D2E"/>
    <w:rsid w:val="00BC5751"/>
    <w:rsid w:val="00BC5793"/>
    <w:rsid w:val="00BC5E51"/>
    <w:rsid w:val="00BC6444"/>
    <w:rsid w:val="00BC6801"/>
    <w:rsid w:val="00BC6C48"/>
    <w:rsid w:val="00BC7111"/>
    <w:rsid w:val="00BC7A99"/>
    <w:rsid w:val="00BD016E"/>
    <w:rsid w:val="00BD076D"/>
    <w:rsid w:val="00BD090A"/>
    <w:rsid w:val="00BD0BC0"/>
    <w:rsid w:val="00BD1424"/>
    <w:rsid w:val="00BD1960"/>
    <w:rsid w:val="00BD2C97"/>
    <w:rsid w:val="00BD2D22"/>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7F7"/>
    <w:rsid w:val="00BE0BEF"/>
    <w:rsid w:val="00BE0E23"/>
    <w:rsid w:val="00BE1234"/>
    <w:rsid w:val="00BE16B8"/>
    <w:rsid w:val="00BE1930"/>
    <w:rsid w:val="00BE2561"/>
    <w:rsid w:val="00BE268B"/>
    <w:rsid w:val="00BE28C3"/>
    <w:rsid w:val="00BE2BC4"/>
    <w:rsid w:val="00BE2D6F"/>
    <w:rsid w:val="00BE2FA6"/>
    <w:rsid w:val="00BE32D0"/>
    <w:rsid w:val="00BE333F"/>
    <w:rsid w:val="00BE347F"/>
    <w:rsid w:val="00BE4373"/>
    <w:rsid w:val="00BE5C0F"/>
    <w:rsid w:val="00BE5C15"/>
    <w:rsid w:val="00BE611F"/>
    <w:rsid w:val="00BE7406"/>
    <w:rsid w:val="00BE7603"/>
    <w:rsid w:val="00BE7B79"/>
    <w:rsid w:val="00BE7CE0"/>
    <w:rsid w:val="00BE7D82"/>
    <w:rsid w:val="00BF016B"/>
    <w:rsid w:val="00BF024E"/>
    <w:rsid w:val="00BF03FE"/>
    <w:rsid w:val="00BF1279"/>
    <w:rsid w:val="00BF12EA"/>
    <w:rsid w:val="00BF18E5"/>
    <w:rsid w:val="00BF1C31"/>
    <w:rsid w:val="00BF1E04"/>
    <w:rsid w:val="00BF1F83"/>
    <w:rsid w:val="00BF2569"/>
    <w:rsid w:val="00BF25A8"/>
    <w:rsid w:val="00BF2743"/>
    <w:rsid w:val="00BF2BA4"/>
    <w:rsid w:val="00BF2CEF"/>
    <w:rsid w:val="00BF2D81"/>
    <w:rsid w:val="00BF31C1"/>
    <w:rsid w:val="00BF3279"/>
    <w:rsid w:val="00BF40B0"/>
    <w:rsid w:val="00BF4386"/>
    <w:rsid w:val="00BF43AA"/>
    <w:rsid w:val="00BF43E8"/>
    <w:rsid w:val="00BF4A09"/>
    <w:rsid w:val="00BF4DE5"/>
    <w:rsid w:val="00BF4FD0"/>
    <w:rsid w:val="00BF5380"/>
    <w:rsid w:val="00BF54FB"/>
    <w:rsid w:val="00BF5EC6"/>
    <w:rsid w:val="00BF656C"/>
    <w:rsid w:val="00BF6618"/>
    <w:rsid w:val="00BF68ED"/>
    <w:rsid w:val="00BF6940"/>
    <w:rsid w:val="00BF70A0"/>
    <w:rsid w:val="00BF74C7"/>
    <w:rsid w:val="00BF7DEB"/>
    <w:rsid w:val="00BF7FA9"/>
    <w:rsid w:val="00C00394"/>
    <w:rsid w:val="00C00679"/>
    <w:rsid w:val="00C011F0"/>
    <w:rsid w:val="00C0137F"/>
    <w:rsid w:val="00C015F1"/>
    <w:rsid w:val="00C01B7F"/>
    <w:rsid w:val="00C01F33"/>
    <w:rsid w:val="00C029B5"/>
    <w:rsid w:val="00C02BD4"/>
    <w:rsid w:val="00C02CC6"/>
    <w:rsid w:val="00C036EE"/>
    <w:rsid w:val="00C038E7"/>
    <w:rsid w:val="00C040F7"/>
    <w:rsid w:val="00C04161"/>
    <w:rsid w:val="00C041D5"/>
    <w:rsid w:val="00C044AB"/>
    <w:rsid w:val="00C0550F"/>
    <w:rsid w:val="00C0553E"/>
    <w:rsid w:val="00C05706"/>
    <w:rsid w:val="00C05779"/>
    <w:rsid w:val="00C05A00"/>
    <w:rsid w:val="00C05A41"/>
    <w:rsid w:val="00C05B1A"/>
    <w:rsid w:val="00C06549"/>
    <w:rsid w:val="00C068A9"/>
    <w:rsid w:val="00C06C42"/>
    <w:rsid w:val="00C06D92"/>
    <w:rsid w:val="00C06ED3"/>
    <w:rsid w:val="00C0723F"/>
    <w:rsid w:val="00C07377"/>
    <w:rsid w:val="00C07850"/>
    <w:rsid w:val="00C07BDC"/>
    <w:rsid w:val="00C10326"/>
    <w:rsid w:val="00C10478"/>
    <w:rsid w:val="00C105B6"/>
    <w:rsid w:val="00C10CCD"/>
    <w:rsid w:val="00C11271"/>
    <w:rsid w:val="00C114F3"/>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6F1"/>
    <w:rsid w:val="00C17CE9"/>
    <w:rsid w:val="00C202EE"/>
    <w:rsid w:val="00C2031B"/>
    <w:rsid w:val="00C203CA"/>
    <w:rsid w:val="00C208C2"/>
    <w:rsid w:val="00C20A1A"/>
    <w:rsid w:val="00C211BB"/>
    <w:rsid w:val="00C21245"/>
    <w:rsid w:val="00C2203F"/>
    <w:rsid w:val="00C22443"/>
    <w:rsid w:val="00C22475"/>
    <w:rsid w:val="00C2248E"/>
    <w:rsid w:val="00C22A29"/>
    <w:rsid w:val="00C238E7"/>
    <w:rsid w:val="00C24964"/>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0FC1"/>
    <w:rsid w:val="00C318F3"/>
    <w:rsid w:val="00C31EC8"/>
    <w:rsid w:val="00C326F8"/>
    <w:rsid w:val="00C3276D"/>
    <w:rsid w:val="00C32E2C"/>
    <w:rsid w:val="00C32E57"/>
    <w:rsid w:val="00C33486"/>
    <w:rsid w:val="00C33E2C"/>
    <w:rsid w:val="00C33E79"/>
    <w:rsid w:val="00C34253"/>
    <w:rsid w:val="00C343D0"/>
    <w:rsid w:val="00C34778"/>
    <w:rsid w:val="00C351BC"/>
    <w:rsid w:val="00C35248"/>
    <w:rsid w:val="00C35BE4"/>
    <w:rsid w:val="00C361DD"/>
    <w:rsid w:val="00C36D21"/>
    <w:rsid w:val="00C3719D"/>
    <w:rsid w:val="00C37227"/>
    <w:rsid w:val="00C373CA"/>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3E9D"/>
    <w:rsid w:val="00C443E0"/>
    <w:rsid w:val="00C444B9"/>
    <w:rsid w:val="00C4491F"/>
    <w:rsid w:val="00C44E2F"/>
    <w:rsid w:val="00C45508"/>
    <w:rsid w:val="00C45BF0"/>
    <w:rsid w:val="00C463DA"/>
    <w:rsid w:val="00C465F5"/>
    <w:rsid w:val="00C46A90"/>
    <w:rsid w:val="00C473A5"/>
    <w:rsid w:val="00C47BFA"/>
    <w:rsid w:val="00C47C13"/>
    <w:rsid w:val="00C47F76"/>
    <w:rsid w:val="00C50285"/>
    <w:rsid w:val="00C5081D"/>
    <w:rsid w:val="00C510F4"/>
    <w:rsid w:val="00C518DB"/>
    <w:rsid w:val="00C51C2A"/>
    <w:rsid w:val="00C51D80"/>
    <w:rsid w:val="00C52017"/>
    <w:rsid w:val="00C52C65"/>
    <w:rsid w:val="00C52CD9"/>
    <w:rsid w:val="00C53056"/>
    <w:rsid w:val="00C53486"/>
    <w:rsid w:val="00C5377C"/>
    <w:rsid w:val="00C53B24"/>
    <w:rsid w:val="00C54080"/>
    <w:rsid w:val="00C545E6"/>
    <w:rsid w:val="00C54995"/>
    <w:rsid w:val="00C54D41"/>
    <w:rsid w:val="00C55D4E"/>
    <w:rsid w:val="00C55EB4"/>
    <w:rsid w:val="00C56205"/>
    <w:rsid w:val="00C56976"/>
    <w:rsid w:val="00C56BA0"/>
    <w:rsid w:val="00C56C71"/>
    <w:rsid w:val="00C57041"/>
    <w:rsid w:val="00C57250"/>
    <w:rsid w:val="00C602C8"/>
    <w:rsid w:val="00C60783"/>
    <w:rsid w:val="00C60787"/>
    <w:rsid w:val="00C60B5B"/>
    <w:rsid w:val="00C6129C"/>
    <w:rsid w:val="00C612ED"/>
    <w:rsid w:val="00C61A5D"/>
    <w:rsid w:val="00C61A70"/>
    <w:rsid w:val="00C622EA"/>
    <w:rsid w:val="00C625C7"/>
    <w:rsid w:val="00C62626"/>
    <w:rsid w:val="00C627C7"/>
    <w:rsid w:val="00C63344"/>
    <w:rsid w:val="00C6396F"/>
    <w:rsid w:val="00C63C8B"/>
    <w:rsid w:val="00C63DC0"/>
    <w:rsid w:val="00C64444"/>
    <w:rsid w:val="00C64672"/>
    <w:rsid w:val="00C64DE8"/>
    <w:rsid w:val="00C64E91"/>
    <w:rsid w:val="00C65130"/>
    <w:rsid w:val="00C65EF5"/>
    <w:rsid w:val="00C666A8"/>
    <w:rsid w:val="00C66965"/>
    <w:rsid w:val="00C66E98"/>
    <w:rsid w:val="00C675C1"/>
    <w:rsid w:val="00C67B6C"/>
    <w:rsid w:val="00C67C9C"/>
    <w:rsid w:val="00C67DC3"/>
    <w:rsid w:val="00C70157"/>
    <w:rsid w:val="00C7026C"/>
    <w:rsid w:val="00C7027A"/>
    <w:rsid w:val="00C70697"/>
    <w:rsid w:val="00C71344"/>
    <w:rsid w:val="00C7136A"/>
    <w:rsid w:val="00C71835"/>
    <w:rsid w:val="00C72093"/>
    <w:rsid w:val="00C72EF4"/>
    <w:rsid w:val="00C73263"/>
    <w:rsid w:val="00C732FE"/>
    <w:rsid w:val="00C7330F"/>
    <w:rsid w:val="00C73F5D"/>
    <w:rsid w:val="00C74092"/>
    <w:rsid w:val="00C744FE"/>
    <w:rsid w:val="00C74BC3"/>
    <w:rsid w:val="00C75107"/>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26E4"/>
    <w:rsid w:val="00C82985"/>
    <w:rsid w:val="00C834BD"/>
    <w:rsid w:val="00C83DDA"/>
    <w:rsid w:val="00C8414F"/>
    <w:rsid w:val="00C842FE"/>
    <w:rsid w:val="00C84B79"/>
    <w:rsid w:val="00C84DD9"/>
    <w:rsid w:val="00C8529E"/>
    <w:rsid w:val="00C85523"/>
    <w:rsid w:val="00C85964"/>
    <w:rsid w:val="00C86345"/>
    <w:rsid w:val="00C867C9"/>
    <w:rsid w:val="00C86899"/>
    <w:rsid w:val="00C86A24"/>
    <w:rsid w:val="00C87383"/>
    <w:rsid w:val="00C876A6"/>
    <w:rsid w:val="00C87BD6"/>
    <w:rsid w:val="00C87C49"/>
    <w:rsid w:val="00C87F59"/>
    <w:rsid w:val="00C9027A"/>
    <w:rsid w:val="00C9068E"/>
    <w:rsid w:val="00C9094E"/>
    <w:rsid w:val="00C90C3D"/>
    <w:rsid w:val="00C90FFB"/>
    <w:rsid w:val="00C91682"/>
    <w:rsid w:val="00C91FB6"/>
    <w:rsid w:val="00C922E5"/>
    <w:rsid w:val="00C93530"/>
    <w:rsid w:val="00C935BF"/>
    <w:rsid w:val="00C93814"/>
    <w:rsid w:val="00C93C4B"/>
    <w:rsid w:val="00C94020"/>
    <w:rsid w:val="00C941A7"/>
    <w:rsid w:val="00C944AB"/>
    <w:rsid w:val="00C94567"/>
    <w:rsid w:val="00C94B76"/>
    <w:rsid w:val="00C94E51"/>
    <w:rsid w:val="00C950F1"/>
    <w:rsid w:val="00C950F7"/>
    <w:rsid w:val="00C95147"/>
    <w:rsid w:val="00C95182"/>
    <w:rsid w:val="00C9586F"/>
    <w:rsid w:val="00C95B40"/>
    <w:rsid w:val="00C962FD"/>
    <w:rsid w:val="00C966F0"/>
    <w:rsid w:val="00C96858"/>
    <w:rsid w:val="00C96CF8"/>
    <w:rsid w:val="00C96F8A"/>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866"/>
    <w:rsid w:val="00CA689C"/>
    <w:rsid w:val="00CA68F8"/>
    <w:rsid w:val="00CA7884"/>
    <w:rsid w:val="00CA7913"/>
    <w:rsid w:val="00CB0303"/>
    <w:rsid w:val="00CB0509"/>
    <w:rsid w:val="00CB0C60"/>
    <w:rsid w:val="00CB1055"/>
    <w:rsid w:val="00CB1279"/>
    <w:rsid w:val="00CB1295"/>
    <w:rsid w:val="00CB1DD3"/>
    <w:rsid w:val="00CB1F63"/>
    <w:rsid w:val="00CB25F1"/>
    <w:rsid w:val="00CB2C84"/>
    <w:rsid w:val="00CB2FE6"/>
    <w:rsid w:val="00CB30B2"/>
    <w:rsid w:val="00CB3672"/>
    <w:rsid w:val="00CB3D3D"/>
    <w:rsid w:val="00CB3E30"/>
    <w:rsid w:val="00CB4112"/>
    <w:rsid w:val="00CB4115"/>
    <w:rsid w:val="00CB422B"/>
    <w:rsid w:val="00CB4640"/>
    <w:rsid w:val="00CB5C6C"/>
    <w:rsid w:val="00CB602E"/>
    <w:rsid w:val="00CB6B7F"/>
    <w:rsid w:val="00CB6BDA"/>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632"/>
    <w:rsid w:val="00CC2D23"/>
    <w:rsid w:val="00CC2D8F"/>
    <w:rsid w:val="00CC3D5B"/>
    <w:rsid w:val="00CC3EA0"/>
    <w:rsid w:val="00CC4176"/>
    <w:rsid w:val="00CC485A"/>
    <w:rsid w:val="00CC4914"/>
    <w:rsid w:val="00CC49E0"/>
    <w:rsid w:val="00CC4E64"/>
    <w:rsid w:val="00CC5040"/>
    <w:rsid w:val="00CC50EA"/>
    <w:rsid w:val="00CC57E5"/>
    <w:rsid w:val="00CC5FB7"/>
    <w:rsid w:val="00CC764E"/>
    <w:rsid w:val="00CC7B45"/>
    <w:rsid w:val="00CD0B51"/>
    <w:rsid w:val="00CD1188"/>
    <w:rsid w:val="00CD1DE1"/>
    <w:rsid w:val="00CD2871"/>
    <w:rsid w:val="00CD2EA4"/>
    <w:rsid w:val="00CD2ED1"/>
    <w:rsid w:val="00CD337B"/>
    <w:rsid w:val="00CD35CB"/>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74"/>
    <w:rsid w:val="00CD7369"/>
    <w:rsid w:val="00CD78AD"/>
    <w:rsid w:val="00CD7BB0"/>
    <w:rsid w:val="00CE0076"/>
    <w:rsid w:val="00CE0424"/>
    <w:rsid w:val="00CE1137"/>
    <w:rsid w:val="00CE13B9"/>
    <w:rsid w:val="00CE218F"/>
    <w:rsid w:val="00CE21CA"/>
    <w:rsid w:val="00CE294D"/>
    <w:rsid w:val="00CE3066"/>
    <w:rsid w:val="00CE313C"/>
    <w:rsid w:val="00CE31BF"/>
    <w:rsid w:val="00CE339A"/>
    <w:rsid w:val="00CE3C52"/>
    <w:rsid w:val="00CE3C8B"/>
    <w:rsid w:val="00CE3D21"/>
    <w:rsid w:val="00CE41FF"/>
    <w:rsid w:val="00CE55D1"/>
    <w:rsid w:val="00CE5D5B"/>
    <w:rsid w:val="00CE5E63"/>
    <w:rsid w:val="00CE61B6"/>
    <w:rsid w:val="00CE6847"/>
    <w:rsid w:val="00CE73E3"/>
    <w:rsid w:val="00CE7561"/>
    <w:rsid w:val="00CE7683"/>
    <w:rsid w:val="00CE7F74"/>
    <w:rsid w:val="00CF08FA"/>
    <w:rsid w:val="00CF0A9E"/>
    <w:rsid w:val="00CF0E6E"/>
    <w:rsid w:val="00CF1354"/>
    <w:rsid w:val="00CF1CB1"/>
    <w:rsid w:val="00CF1D9F"/>
    <w:rsid w:val="00CF1EF6"/>
    <w:rsid w:val="00CF2140"/>
    <w:rsid w:val="00CF22E1"/>
    <w:rsid w:val="00CF2498"/>
    <w:rsid w:val="00CF270A"/>
    <w:rsid w:val="00CF2DA3"/>
    <w:rsid w:val="00CF3946"/>
    <w:rsid w:val="00CF3B1F"/>
    <w:rsid w:val="00CF3B6F"/>
    <w:rsid w:val="00CF3BF6"/>
    <w:rsid w:val="00CF3BFF"/>
    <w:rsid w:val="00CF3F87"/>
    <w:rsid w:val="00CF41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1D9"/>
    <w:rsid w:val="00D02355"/>
    <w:rsid w:val="00D028CD"/>
    <w:rsid w:val="00D02A74"/>
    <w:rsid w:val="00D0316E"/>
    <w:rsid w:val="00D0349B"/>
    <w:rsid w:val="00D03F63"/>
    <w:rsid w:val="00D04767"/>
    <w:rsid w:val="00D047AD"/>
    <w:rsid w:val="00D04860"/>
    <w:rsid w:val="00D05741"/>
    <w:rsid w:val="00D05C3B"/>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7ED"/>
    <w:rsid w:val="00D14B82"/>
    <w:rsid w:val="00D14BC3"/>
    <w:rsid w:val="00D14C04"/>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49D"/>
    <w:rsid w:val="00D2274D"/>
    <w:rsid w:val="00D228FB"/>
    <w:rsid w:val="00D228FD"/>
    <w:rsid w:val="00D233DA"/>
    <w:rsid w:val="00D239A7"/>
    <w:rsid w:val="00D23F47"/>
    <w:rsid w:val="00D23F66"/>
    <w:rsid w:val="00D2415D"/>
    <w:rsid w:val="00D24515"/>
    <w:rsid w:val="00D249FA"/>
    <w:rsid w:val="00D24A24"/>
    <w:rsid w:val="00D24A66"/>
    <w:rsid w:val="00D2542E"/>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7"/>
    <w:rsid w:val="00D31839"/>
    <w:rsid w:val="00D31B35"/>
    <w:rsid w:val="00D31BF0"/>
    <w:rsid w:val="00D31D2D"/>
    <w:rsid w:val="00D31D67"/>
    <w:rsid w:val="00D32406"/>
    <w:rsid w:val="00D324F2"/>
    <w:rsid w:val="00D326E7"/>
    <w:rsid w:val="00D3294E"/>
    <w:rsid w:val="00D32F24"/>
    <w:rsid w:val="00D33213"/>
    <w:rsid w:val="00D337EE"/>
    <w:rsid w:val="00D339AF"/>
    <w:rsid w:val="00D33C53"/>
    <w:rsid w:val="00D33CD8"/>
    <w:rsid w:val="00D33DD4"/>
    <w:rsid w:val="00D34143"/>
    <w:rsid w:val="00D3487A"/>
    <w:rsid w:val="00D34D63"/>
    <w:rsid w:val="00D35481"/>
    <w:rsid w:val="00D355AA"/>
    <w:rsid w:val="00D356A8"/>
    <w:rsid w:val="00D35713"/>
    <w:rsid w:val="00D35BD5"/>
    <w:rsid w:val="00D35FCE"/>
    <w:rsid w:val="00D36871"/>
    <w:rsid w:val="00D36E71"/>
    <w:rsid w:val="00D36E93"/>
    <w:rsid w:val="00D3722C"/>
    <w:rsid w:val="00D37804"/>
    <w:rsid w:val="00D37D87"/>
    <w:rsid w:val="00D406FB"/>
    <w:rsid w:val="00D40A9E"/>
    <w:rsid w:val="00D40B33"/>
    <w:rsid w:val="00D40E61"/>
    <w:rsid w:val="00D414D5"/>
    <w:rsid w:val="00D41878"/>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15"/>
    <w:rsid w:val="00D55E99"/>
    <w:rsid w:val="00D563D9"/>
    <w:rsid w:val="00D56406"/>
    <w:rsid w:val="00D5677E"/>
    <w:rsid w:val="00D57104"/>
    <w:rsid w:val="00D572D8"/>
    <w:rsid w:val="00D576CA"/>
    <w:rsid w:val="00D577C5"/>
    <w:rsid w:val="00D57F6E"/>
    <w:rsid w:val="00D6010D"/>
    <w:rsid w:val="00D605BC"/>
    <w:rsid w:val="00D609CD"/>
    <w:rsid w:val="00D60B81"/>
    <w:rsid w:val="00D60E0A"/>
    <w:rsid w:val="00D6167E"/>
    <w:rsid w:val="00D61935"/>
    <w:rsid w:val="00D61AF5"/>
    <w:rsid w:val="00D6286C"/>
    <w:rsid w:val="00D628B8"/>
    <w:rsid w:val="00D628DD"/>
    <w:rsid w:val="00D62D94"/>
    <w:rsid w:val="00D633DD"/>
    <w:rsid w:val="00D63809"/>
    <w:rsid w:val="00D63B7C"/>
    <w:rsid w:val="00D63BAE"/>
    <w:rsid w:val="00D63BCD"/>
    <w:rsid w:val="00D63D07"/>
    <w:rsid w:val="00D63D11"/>
    <w:rsid w:val="00D64008"/>
    <w:rsid w:val="00D6456D"/>
    <w:rsid w:val="00D65265"/>
    <w:rsid w:val="00D652B5"/>
    <w:rsid w:val="00D653EC"/>
    <w:rsid w:val="00D65BC0"/>
    <w:rsid w:val="00D65FB9"/>
    <w:rsid w:val="00D66155"/>
    <w:rsid w:val="00D661B6"/>
    <w:rsid w:val="00D673EB"/>
    <w:rsid w:val="00D67D41"/>
    <w:rsid w:val="00D67DBB"/>
    <w:rsid w:val="00D67FE1"/>
    <w:rsid w:val="00D70157"/>
    <w:rsid w:val="00D70844"/>
    <w:rsid w:val="00D708B0"/>
    <w:rsid w:val="00D709FC"/>
    <w:rsid w:val="00D70A4B"/>
    <w:rsid w:val="00D70E5D"/>
    <w:rsid w:val="00D71CF0"/>
    <w:rsid w:val="00D72608"/>
    <w:rsid w:val="00D72A64"/>
    <w:rsid w:val="00D72ECD"/>
    <w:rsid w:val="00D734A7"/>
    <w:rsid w:val="00D73945"/>
    <w:rsid w:val="00D73E5C"/>
    <w:rsid w:val="00D74880"/>
    <w:rsid w:val="00D75492"/>
    <w:rsid w:val="00D75A1F"/>
    <w:rsid w:val="00D75D11"/>
    <w:rsid w:val="00D75E82"/>
    <w:rsid w:val="00D7636D"/>
    <w:rsid w:val="00D76A2B"/>
    <w:rsid w:val="00D771C6"/>
    <w:rsid w:val="00D7723D"/>
    <w:rsid w:val="00D7724C"/>
    <w:rsid w:val="00D77428"/>
    <w:rsid w:val="00D77822"/>
    <w:rsid w:val="00D7787E"/>
    <w:rsid w:val="00D77B1D"/>
    <w:rsid w:val="00D77C3E"/>
    <w:rsid w:val="00D77CB3"/>
    <w:rsid w:val="00D77CDE"/>
    <w:rsid w:val="00D8021F"/>
    <w:rsid w:val="00D80383"/>
    <w:rsid w:val="00D804C8"/>
    <w:rsid w:val="00D80C61"/>
    <w:rsid w:val="00D81CC7"/>
    <w:rsid w:val="00D823C6"/>
    <w:rsid w:val="00D82688"/>
    <w:rsid w:val="00D827AD"/>
    <w:rsid w:val="00D82BA8"/>
    <w:rsid w:val="00D83143"/>
    <w:rsid w:val="00D8327F"/>
    <w:rsid w:val="00D835A2"/>
    <w:rsid w:val="00D83936"/>
    <w:rsid w:val="00D8412F"/>
    <w:rsid w:val="00D844D9"/>
    <w:rsid w:val="00D84A98"/>
    <w:rsid w:val="00D84BAD"/>
    <w:rsid w:val="00D8579C"/>
    <w:rsid w:val="00D85A0E"/>
    <w:rsid w:val="00D85A18"/>
    <w:rsid w:val="00D85B8C"/>
    <w:rsid w:val="00D85F73"/>
    <w:rsid w:val="00D85FE5"/>
    <w:rsid w:val="00D86305"/>
    <w:rsid w:val="00D863AF"/>
    <w:rsid w:val="00D86CA3"/>
    <w:rsid w:val="00D8717D"/>
    <w:rsid w:val="00D871CE"/>
    <w:rsid w:val="00D87F7F"/>
    <w:rsid w:val="00D903D3"/>
    <w:rsid w:val="00D905CA"/>
    <w:rsid w:val="00D90AE2"/>
    <w:rsid w:val="00D90DA7"/>
    <w:rsid w:val="00D912EF"/>
    <w:rsid w:val="00D9196D"/>
    <w:rsid w:val="00D92982"/>
    <w:rsid w:val="00D92F01"/>
    <w:rsid w:val="00D93C22"/>
    <w:rsid w:val="00D93F64"/>
    <w:rsid w:val="00D94191"/>
    <w:rsid w:val="00D95211"/>
    <w:rsid w:val="00D9537D"/>
    <w:rsid w:val="00D95DCA"/>
    <w:rsid w:val="00D96093"/>
    <w:rsid w:val="00D96867"/>
    <w:rsid w:val="00D968F5"/>
    <w:rsid w:val="00D96D9B"/>
    <w:rsid w:val="00D9723A"/>
    <w:rsid w:val="00D9725A"/>
    <w:rsid w:val="00DA019B"/>
    <w:rsid w:val="00DA0318"/>
    <w:rsid w:val="00DA03E2"/>
    <w:rsid w:val="00DA0D9B"/>
    <w:rsid w:val="00DA0DC9"/>
    <w:rsid w:val="00DA18A6"/>
    <w:rsid w:val="00DA18F7"/>
    <w:rsid w:val="00DA19D9"/>
    <w:rsid w:val="00DA1E03"/>
    <w:rsid w:val="00DA1E37"/>
    <w:rsid w:val="00DA2245"/>
    <w:rsid w:val="00DA228E"/>
    <w:rsid w:val="00DA254E"/>
    <w:rsid w:val="00DA2912"/>
    <w:rsid w:val="00DA2D95"/>
    <w:rsid w:val="00DA305E"/>
    <w:rsid w:val="00DA33AB"/>
    <w:rsid w:val="00DA37AB"/>
    <w:rsid w:val="00DA37D8"/>
    <w:rsid w:val="00DA3968"/>
    <w:rsid w:val="00DA39BC"/>
    <w:rsid w:val="00DA4B83"/>
    <w:rsid w:val="00DA4CAF"/>
    <w:rsid w:val="00DA50EB"/>
    <w:rsid w:val="00DA5417"/>
    <w:rsid w:val="00DA56E8"/>
    <w:rsid w:val="00DA58D1"/>
    <w:rsid w:val="00DA6CA3"/>
    <w:rsid w:val="00DA71E3"/>
    <w:rsid w:val="00DA79E5"/>
    <w:rsid w:val="00DB0A9F"/>
    <w:rsid w:val="00DB0B7F"/>
    <w:rsid w:val="00DB0E13"/>
    <w:rsid w:val="00DB105A"/>
    <w:rsid w:val="00DB12A5"/>
    <w:rsid w:val="00DB1F67"/>
    <w:rsid w:val="00DB2138"/>
    <w:rsid w:val="00DB24C8"/>
    <w:rsid w:val="00DB281F"/>
    <w:rsid w:val="00DB31D1"/>
    <w:rsid w:val="00DB356B"/>
    <w:rsid w:val="00DB377D"/>
    <w:rsid w:val="00DB4D52"/>
    <w:rsid w:val="00DB4F08"/>
    <w:rsid w:val="00DB55D4"/>
    <w:rsid w:val="00DB5A4F"/>
    <w:rsid w:val="00DB6364"/>
    <w:rsid w:val="00DB6681"/>
    <w:rsid w:val="00DB6CDB"/>
    <w:rsid w:val="00DB6D2B"/>
    <w:rsid w:val="00DB74CB"/>
    <w:rsid w:val="00DB7BDC"/>
    <w:rsid w:val="00DB7BDD"/>
    <w:rsid w:val="00DC015D"/>
    <w:rsid w:val="00DC0979"/>
    <w:rsid w:val="00DC1019"/>
    <w:rsid w:val="00DC1137"/>
    <w:rsid w:val="00DC1173"/>
    <w:rsid w:val="00DC16A6"/>
    <w:rsid w:val="00DC1B45"/>
    <w:rsid w:val="00DC1CAC"/>
    <w:rsid w:val="00DC1EA8"/>
    <w:rsid w:val="00DC1FD9"/>
    <w:rsid w:val="00DC2099"/>
    <w:rsid w:val="00DC21C2"/>
    <w:rsid w:val="00DC2D36"/>
    <w:rsid w:val="00DC2D5B"/>
    <w:rsid w:val="00DC36B6"/>
    <w:rsid w:val="00DC3F72"/>
    <w:rsid w:val="00DC43B7"/>
    <w:rsid w:val="00DC4600"/>
    <w:rsid w:val="00DC481F"/>
    <w:rsid w:val="00DC4BC4"/>
    <w:rsid w:val="00DC5281"/>
    <w:rsid w:val="00DC53EF"/>
    <w:rsid w:val="00DC5C7E"/>
    <w:rsid w:val="00DC66CB"/>
    <w:rsid w:val="00DC69BE"/>
    <w:rsid w:val="00DC6AA6"/>
    <w:rsid w:val="00DC6D00"/>
    <w:rsid w:val="00DC72C5"/>
    <w:rsid w:val="00DC73CB"/>
    <w:rsid w:val="00DC759C"/>
    <w:rsid w:val="00DD011E"/>
    <w:rsid w:val="00DD04EF"/>
    <w:rsid w:val="00DD0748"/>
    <w:rsid w:val="00DD0AB8"/>
    <w:rsid w:val="00DD0BE2"/>
    <w:rsid w:val="00DD143B"/>
    <w:rsid w:val="00DD16CC"/>
    <w:rsid w:val="00DD21DC"/>
    <w:rsid w:val="00DD2265"/>
    <w:rsid w:val="00DD2415"/>
    <w:rsid w:val="00DD25D9"/>
    <w:rsid w:val="00DD26E0"/>
    <w:rsid w:val="00DD38D7"/>
    <w:rsid w:val="00DD39F0"/>
    <w:rsid w:val="00DD3BF9"/>
    <w:rsid w:val="00DD3CE6"/>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893"/>
    <w:rsid w:val="00DE28B9"/>
    <w:rsid w:val="00DE38E9"/>
    <w:rsid w:val="00DE3B1E"/>
    <w:rsid w:val="00DE424B"/>
    <w:rsid w:val="00DE467B"/>
    <w:rsid w:val="00DE5176"/>
    <w:rsid w:val="00DE5605"/>
    <w:rsid w:val="00DE5608"/>
    <w:rsid w:val="00DE57FE"/>
    <w:rsid w:val="00DE58D0"/>
    <w:rsid w:val="00DE637C"/>
    <w:rsid w:val="00DE654F"/>
    <w:rsid w:val="00DE6916"/>
    <w:rsid w:val="00DE763C"/>
    <w:rsid w:val="00DE7F8B"/>
    <w:rsid w:val="00DE7F91"/>
    <w:rsid w:val="00DF012D"/>
    <w:rsid w:val="00DF0207"/>
    <w:rsid w:val="00DF02A0"/>
    <w:rsid w:val="00DF031E"/>
    <w:rsid w:val="00DF082F"/>
    <w:rsid w:val="00DF0B5D"/>
    <w:rsid w:val="00DF0B6E"/>
    <w:rsid w:val="00DF0EBF"/>
    <w:rsid w:val="00DF15E0"/>
    <w:rsid w:val="00DF1A23"/>
    <w:rsid w:val="00DF1B12"/>
    <w:rsid w:val="00DF20AD"/>
    <w:rsid w:val="00DF2F4E"/>
    <w:rsid w:val="00DF37A0"/>
    <w:rsid w:val="00DF40AC"/>
    <w:rsid w:val="00DF55DA"/>
    <w:rsid w:val="00DF592B"/>
    <w:rsid w:val="00DF5BC1"/>
    <w:rsid w:val="00DF6609"/>
    <w:rsid w:val="00DF672D"/>
    <w:rsid w:val="00DF69E1"/>
    <w:rsid w:val="00DF73C4"/>
    <w:rsid w:val="00DF7F73"/>
    <w:rsid w:val="00E00836"/>
    <w:rsid w:val="00E008ED"/>
    <w:rsid w:val="00E011A7"/>
    <w:rsid w:val="00E017A7"/>
    <w:rsid w:val="00E01F44"/>
    <w:rsid w:val="00E022CC"/>
    <w:rsid w:val="00E02503"/>
    <w:rsid w:val="00E030A0"/>
    <w:rsid w:val="00E034BD"/>
    <w:rsid w:val="00E03886"/>
    <w:rsid w:val="00E0468E"/>
    <w:rsid w:val="00E04F00"/>
    <w:rsid w:val="00E05095"/>
    <w:rsid w:val="00E055B1"/>
    <w:rsid w:val="00E06503"/>
    <w:rsid w:val="00E06847"/>
    <w:rsid w:val="00E06896"/>
    <w:rsid w:val="00E07354"/>
    <w:rsid w:val="00E10B2A"/>
    <w:rsid w:val="00E110E7"/>
    <w:rsid w:val="00E116AB"/>
    <w:rsid w:val="00E11ABD"/>
    <w:rsid w:val="00E11B20"/>
    <w:rsid w:val="00E11BC4"/>
    <w:rsid w:val="00E1208B"/>
    <w:rsid w:val="00E129B6"/>
    <w:rsid w:val="00E12BAC"/>
    <w:rsid w:val="00E12D6C"/>
    <w:rsid w:val="00E12FC1"/>
    <w:rsid w:val="00E1301C"/>
    <w:rsid w:val="00E13898"/>
    <w:rsid w:val="00E14411"/>
    <w:rsid w:val="00E155D2"/>
    <w:rsid w:val="00E15989"/>
    <w:rsid w:val="00E159FF"/>
    <w:rsid w:val="00E16054"/>
    <w:rsid w:val="00E16484"/>
    <w:rsid w:val="00E164CA"/>
    <w:rsid w:val="00E164FA"/>
    <w:rsid w:val="00E167DA"/>
    <w:rsid w:val="00E17C8F"/>
    <w:rsid w:val="00E17FA2"/>
    <w:rsid w:val="00E20465"/>
    <w:rsid w:val="00E20479"/>
    <w:rsid w:val="00E2068F"/>
    <w:rsid w:val="00E21D49"/>
    <w:rsid w:val="00E22129"/>
    <w:rsid w:val="00E2222F"/>
    <w:rsid w:val="00E22297"/>
    <w:rsid w:val="00E22314"/>
    <w:rsid w:val="00E22330"/>
    <w:rsid w:val="00E224AC"/>
    <w:rsid w:val="00E22A38"/>
    <w:rsid w:val="00E22DC8"/>
    <w:rsid w:val="00E2345A"/>
    <w:rsid w:val="00E2353A"/>
    <w:rsid w:val="00E24033"/>
    <w:rsid w:val="00E24B73"/>
    <w:rsid w:val="00E253CC"/>
    <w:rsid w:val="00E254FA"/>
    <w:rsid w:val="00E26374"/>
    <w:rsid w:val="00E2686B"/>
    <w:rsid w:val="00E268D0"/>
    <w:rsid w:val="00E268D6"/>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A95"/>
    <w:rsid w:val="00E37BDA"/>
    <w:rsid w:val="00E405CE"/>
    <w:rsid w:val="00E405D8"/>
    <w:rsid w:val="00E40A05"/>
    <w:rsid w:val="00E41311"/>
    <w:rsid w:val="00E4173D"/>
    <w:rsid w:val="00E41A33"/>
    <w:rsid w:val="00E41CD4"/>
    <w:rsid w:val="00E41D3C"/>
    <w:rsid w:val="00E41F69"/>
    <w:rsid w:val="00E42028"/>
    <w:rsid w:val="00E42315"/>
    <w:rsid w:val="00E4293A"/>
    <w:rsid w:val="00E42BF0"/>
    <w:rsid w:val="00E4318D"/>
    <w:rsid w:val="00E43C68"/>
    <w:rsid w:val="00E4426A"/>
    <w:rsid w:val="00E446F1"/>
    <w:rsid w:val="00E44758"/>
    <w:rsid w:val="00E44832"/>
    <w:rsid w:val="00E44871"/>
    <w:rsid w:val="00E44DDB"/>
    <w:rsid w:val="00E4520D"/>
    <w:rsid w:val="00E45346"/>
    <w:rsid w:val="00E45451"/>
    <w:rsid w:val="00E45B74"/>
    <w:rsid w:val="00E46362"/>
    <w:rsid w:val="00E46886"/>
    <w:rsid w:val="00E468C6"/>
    <w:rsid w:val="00E46904"/>
    <w:rsid w:val="00E4691E"/>
    <w:rsid w:val="00E47029"/>
    <w:rsid w:val="00E47545"/>
    <w:rsid w:val="00E47AEF"/>
    <w:rsid w:val="00E5075C"/>
    <w:rsid w:val="00E51C66"/>
    <w:rsid w:val="00E5316E"/>
    <w:rsid w:val="00E537A4"/>
    <w:rsid w:val="00E53B75"/>
    <w:rsid w:val="00E53D13"/>
    <w:rsid w:val="00E53E10"/>
    <w:rsid w:val="00E54846"/>
    <w:rsid w:val="00E54A10"/>
    <w:rsid w:val="00E54E3B"/>
    <w:rsid w:val="00E54FE1"/>
    <w:rsid w:val="00E55B53"/>
    <w:rsid w:val="00E55CF3"/>
    <w:rsid w:val="00E55E1B"/>
    <w:rsid w:val="00E565A0"/>
    <w:rsid w:val="00E57565"/>
    <w:rsid w:val="00E57FB5"/>
    <w:rsid w:val="00E600EA"/>
    <w:rsid w:val="00E605D7"/>
    <w:rsid w:val="00E608E6"/>
    <w:rsid w:val="00E60D85"/>
    <w:rsid w:val="00E619EF"/>
    <w:rsid w:val="00E61C55"/>
    <w:rsid w:val="00E6225F"/>
    <w:rsid w:val="00E623BB"/>
    <w:rsid w:val="00E623ED"/>
    <w:rsid w:val="00E62652"/>
    <w:rsid w:val="00E63264"/>
    <w:rsid w:val="00E63673"/>
    <w:rsid w:val="00E636CE"/>
    <w:rsid w:val="00E63838"/>
    <w:rsid w:val="00E6391F"/>
    <w:rsid w:val="00E63A32"/>
    <w:rsid w:val="00E6430C"/>
    <w:rsid w:val="00E64434"/>
    <w:rsid w:val="00E64C1B"/>
    <w:rsid w:val="00E64C57"/>
    <w:rsid w:val="00E64C6D"/>
    <w:rsid w:val="00E656FF"/>
    <w:rsid w:val="00E65CB7"/>
    <w:rsid w:val="00E65F17"/>
    <w:rsid w:val="00E66171"/>
    <w:rsid w:val="00E667B3"/>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3CED"/>
    <w:rsid w:val="00E74514"/>
    <w:rsid w:val="00E74669"/>
    <w:rsid w:val="00E751ED"/>
    <w:rsid w:val="00E758EC"/>
    <w:rsid w:val="00E75D4C"/>
    <w:rsid w:val="00E764FA"/>
    <w:rsid w:val="00E7672F"/>
    <w:rsid w:val="00E76A99"/>
    <w:rsid w:val="00E76E83"/>
    <w:rsid w:val="00E7702B"/>
    <w:rsid w:val="00E770AC"/>
    <w:rsid w:val="00E77735"/>
    <w:rsid w:val="00E80E1E"/>
    <w:rsid w:val="00E80FB3"/>
    <w:rsid w:val="00E814DD"/>
    <w:rsid w:val="00E82146"/>
    <w:rsid w:val="00E8234C"/>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6F5"/>
    <w:rsid w:val="00E86BEF"/>
    <w:rsid w:val="00E86D09"/>
    <w:rsid w:val="00E86DFB"/>
    <w:rsid w:val="00E86E4D"/>
    <w:rsid w:val="00E87072"/>
    <w:rsid w:val="00E87822"/>
    <w:rsid w:val="00E87A21"/>
    <w:rsid w:val="00E87B11"/>
    <w:rsid w:val="00E90395"/>
    <w:rsid w:val="00E90572"/>
    <w:rsid w:val="00E9077F"/>
    <w:rsid w:val="00E90D81"/>
    <w:rsid w:val="00E90E49"/>
    <w:rsid w:val="00E916C2"/>
    <w:rsid w:val="00E917F9"/>
    <w:rsid w:val="00E91C11"/>
    <w:rsid w:val="00E91C90"/>
    <w:rsid w:val="00E92609"/>
    <w:rsid w:val="00E92635"/>
    <w:rsid w:val="00E9291C"/>
    <w:rsid w:val="00E92B46"/>
    <w:rsid w:val="00E93B1D"/>
    <w:rsid w:val="00E93FFE"/>
    <w:rsid w:val="00E94AA1"/>
    <w:rsid w:val="00E94DD0"/>
    <w:rsid w:val="00E94F8A"/>
    <w:rsid w:val="00E953E8"/>
    <w:rsid w:val="00E9564B"/>
    <w:rsid w:val="00E96378"/>
    <w:rsid w:val="00E96434"/>
    <w:rsid w:val="00E969F8"/>
    <w:rsid w:val="00E96CF7"/>
    <w:rsid w:val="00E971D4"/>
    <w:rsid w:val="00EA048E"/>
    <w:rsid w:val="00EA09AE"/>
    <w:rsid w:val="00EA0AA0"/>
    <w:rsid w:val="00EA0EAA"/>
    <w:rsid w:val="00EA12D1"/>
    <w:rsid w:val="00EA164C"/>
    <w:rsid w:val="00EA16CE"/>
    <w:rsid w:val="00EA1D3E"/>
    <w:rsid w:val="00EA1DCD"/>
    <w:rsid w:val="00EA2386"/>
    <w:rsid w:val="00EA23B8"/>
    <w:rsid w:val="00EA2406"/>
    <w:rsid w:val="00EA354E"/>
    <w:rsid w:val="00EA35BA"/>
    <w:rsid w:val="00EA375A"/>
    <w:rsid w:val="00EA4503"/>
    <w:rsid w:val="00EA48B0"/>
    <w:rsid w:val="00EA51CC"/>
    <w:rsid w:val="00EA5A87"/>
    <w:rsid w:val="00EA605D"/>
    <w:rsid w:val="00EA6122"/>
    <w:rsid w:val="00EA719E"/>
    <w:rsid w:val="00EA754D"/>
    <w:rsid w:val="00EA7A41"/>
    <w:rsid w:val="00EA7C66"/>
    <w:rsid w:val="00EA7DA5"/>
    <w:rsid w:val="00EB0171"/>
    <w:rsid w:val="00EB047A"/>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B28"/>
    <w:rsid w:val="00EB7D6B"/>
    <w:rsid w:val="00EC0188"/>
    <w:rsid w:val="00EC0280"/>
    <w:rsid w:val="00EC034A"/>
    <w:rsid w:val="00EC039F"/>
    <w:rsid w:val="00EC08C2"/>
    <w:rsid w:val="00EC0BCB"/>
    <w:rsid w:val="00EC12D3"/>
    <w:rsid w:val="00EC1433"/>
    <w:rsid w:val="00EC19F9"/>
    <w:rsid w:val="00EC24D5"/>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4F1"/>
    <w:rsid w:val="00ED1A28"/>
    <w:rsid w:val="00ED1A74"/>
    <w:rsid w:val="00ED1E63"/>
    <w:rsid w:val="00ED3762"/>
    <w:rsid w:val="00ED3B4B"/>
    <w:rsid w:val="00ED4B8E"/>
    <w:rsid w:val="00ED4EDB"/>
    <w:rsid w:val="00ED4F87"/>
    <w:rsid w:val="00ED4FBB"/>
    <w:rsid w:val="00ED55D3"/>
    <w:rsid w:val="00ED6327"/>
    <w:rsid w:val="00ED68E3"/>
    <w:rsid w:val="00ED6A3C"/>
    <w:rsid w:val="00ED6C18"/>
    <w:rsid w:val="00ED7222"/>
    <w:rsid w:val="00ED7A61"/>
    <w:rsid w:val="00ED7B08"/>
    <w:rsid w:val="00EE05EE"/>
    <w:rsid w:val="00EE0FEA"/>
    <w:rsid w:val="00EE1867"/>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0557"/>
    <w:rsid w:val="00EF18FE"/>
    <w:rsid w:val="00EF1D8F"/>
    <w:rsid w:val="00EF2F78"/>
    <w:rsid w:val="00EF3128"/>
    <w:rsid w:val="00EF3610"/>
    <w:rsid w:val="00EF38D2"/>
    <w:rsid w:val="00EF3F28"/>
    <w:rsid w:val="00EF4D76"/>
    <w:rsid w:val="00EF4DBA"/>
    <w:rsid w:val="00EF5787"/>
    <w:rsid w:val="00EF59BC"/>
    <w:rsid w:val="00EF60D0"/>
    <w:rsid w:val="00EF668B"/>
    <w:rsid w:val="00EF6B30"/>
    <w:rsid w:val="00EF6CE0"/>
    <w:rsid w:val="00EF70C3"/>
    <w:rsid w:val="00EF71AA"/>
    <w:rsid w:val="00EF71DA"/>
    <w:rsid w:val="00EF7AA2"/>
    <w:rsid w:val="00EF7CBB"/>
    <w:rsid w:val="00EF7D0B"/>
    <w:rsid w:val="00EF7E5B"/>
    <w:rsid w:val="00EF7F51"/>
    <w:rsid w:val="00F0078A"/>
    <w:rsid w:val="00F00D43"/>
    <w:rsid w:val="00F0110B"/>
    <w:rsid w:val="00F025BF"/>
    <w:rsid w:val="00F027E4"/>
    <w:rsid w:val="00F02B40"/>
    <w:rsid w:val="00F02BA8"/>
    <w:rsid w:val="00F03890"/>
    <w:rsid w:val="00F0528D"/>
    <w:rsid w:val="00F052B8"/>
    <w:rsid w:val="00F0548B"/>
    <w:rsid w:val="00F057B1"/>
    <w:rsid w:val="00F05978"/>
    <w:rsid w:val="00F05E6D"/>
    <w:rsid w:val="00F05F21"/>
    <w:rsid w:val="00F060DE"/>
    <w:rsid w:val="00F06428"/>
    <w:rsid w:val="00F065CC"/>
    <w:rsid w:val="00F06993"/>
    <w:rsid w:val="00F06C67"/>
    <w:rsid w:val="00F06DFD"/>
    <w:rsid w:val="00F0712C"/>
    <w:rsid w:val="00F071D1"/>
    <w:rsid w:val="00F072E6"/>
    <w:rsid w:val="00F07533"/>
    <w:rsid w:val="00F07AAD"/>
    <w:rsid w:val="00F10629"/>
    <w:rsid w:val="00F10AA4"/>
    <w:rsid w:val="00F12357"/>
    <w:rsid w:val="00F12411"/>
    <w:rsid w:val="00F128CF"/>
    <w:rsid w:val="00F12FAB"/>
    <w:rsid w:val="00F13E4D"/>
    <w:rsid w:val="00F13E9D"/>
    <w:rsid w:val="00F14071"/>
    <w:rsid w:val="00F14397"/>
    <w:rsid w:val="00F15D97"/>
    <w:rsid w:val="00F15FA5"/>
    <w:rsid w:val="00F16054"/>
    <w:rsid w:val="00F16131"/>
    <w:rsid w:val="00F16569"/>
    <w:rsid w:val="00F174A0"/>
    <w:rsid w:val="00F17693"/>
    <w:rsid w:val="00F1778A"/>
    <w:rsid w:val="00F17817"/>
    <w:rsid w:val="00F17AEB"/>
    <w:rsid w:val="00F17E99"/>
    <w:rsid w:val="00F209B7"/>
    <w:rsid w:val="00F21003"/>
    <w:rsid w:val="00F2179E"/>
    <w:rsid w:val="00F21E35"/>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27F46"/>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0DC"/>
    <w:rsid w:val="00F36650"/>
    <w:rsid w:val="00F36E78"/>
    <w:rsid w:val="00F37B61"/>
    <w:rsid w:val="00F403E5"/>
    <w:rsid w:val="00F40F0C"/>
    <w:rsid w:val="00F411DE"/>
    <w:rsid w:val="00F416CA"/>
    <w:rsid w:val="00F41746"/>
    <w:rsid w:val="00F418C1"/>
    <w:rsid w:val="00F42502"/>
    <w:rsid w:val="00F4250C"/>
    <w:rsid w:val="00F42698"/>
    <w:rsid w:val="00F43083"/>
    <w:rsid w:val="00F43098"/>
    <w:rsid w:val="00F43DD5"/>
    <w:rsid w:val="00F4504E"/>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24"/>
    <w:rsid w:val="00F519CE"/>
    <w:rsid w:val="00F51ADA"/>
    <w:rsid w:val="00F5208F"/>
    <w:rsid w:val="00F5209C"/>
    <w:rsid w:val="00F52592"/>
    <w:rsid w:val="00F52F88"/>
    <w:rsid w:val="00F52FCA"/>
    <w:rsid w:val="00F539B5"/>
    <w:rsid w:val="00F53EEE"/>
    <w:rsid w:val="00F54355"/>
    <w:rsid w:val="00F543CE"/>
    <w:rsid w:val="00F5441B"/>
    <w:rsid w:val="00F551BC"/>
    <w:rsid w:val="00F55CF6"/>
    <w:rsid w:val="00F572B4"/>
    <w:rsid w:val="00F57920"/>
    <w:rsid w:val="00F57C77"/>
    <w:rsid w:val="00F60203"/>
    <w:rsid w:val="00F6026E"/>
    <w:rsid w:val="00F60297"/>
    <w:rsid w:val="00F60382"/>
    <w:rsid w:val="00F6054E"/>
    <w:rsid w:val="00F606D9"/>
    <w:rsid w:val="00F607C5"/>
    <w:rsid w:val="00F60DEA"/>
    <w:rsid w:val="00F613C6"/>
    <w:rsid w:val="00F61805"/>
    <w:rsid w:val="00F61900"/>
    <w:rsid w:val="00F61BC9"/>
    <w:rsid w:val="00F61FAA"/>
    <w:rsid w:val="00F625D5"/>
    <w:rsid w:val="00F625EB"/>
    <w:rsid w:val="00F62626"/>
    <w:rsid w:val="00F6302A"/>
    <w:rsid w:val="00F635FA"/>
    <w:rsid w:val="00F63950"/>
    <w:rsid w:val="00F64347"/>
    <w:rsid w:val="00F6436D"/>
    <w:rsid w:val="00F646FE"/>
    <w:rsid w:val="00F64851"/>
    <w:rsid w:val="00F64C2B"/>
    <w:rsid w:val="00F64DBC"/>
    <w:rsid w:val="00F651BE"/>
    <w:rsid w:val="00F65A6B"/>
    <w:rsid w:val="00F65B1B"/>
    <w:rsid w:val="00F65D93"/>
    <w:rsid w:val="00F66869"/>
    <w:rsid w:val="00F6693A"/>
    <w:rsid w:val="00F669B2"/>
    <w:rsid w:val="00F66FD5"/>
    <w:rsid w:val="00F6716D"/>
    <w:rsid w:val="00F67449"/>
    <w:rsid w:val="00F67492"/>
    <w:rsid w:val="00F67C77"/>
    <w:rsid w:val="00F67E38"/>
    <w:rsid w:val="00F67F53"/>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BB8"/>
    <w:rsid w:val="00F83FCB"/>
    <w:rsid w:val="00F8456C"/>
    <w:rsid w:val="00F850AF"/>
    <w:rsid w:val="00F859D8"/>
    <w:rsid w:val="00F85A60"/>
    <w:rsid w:val="00F85DC8"/>
    <w:rsid w:val="00F8665D"/>
    <w:rsid w:val="00F868F5"/>
    <w:rsid w:val="00F86EB9"/>
    <w:rsid w:val="00F86F42"/>
    <w:rsid w:val="00F86F7E"/>
    <w:rsid w:val="00F87238"/>
    <w:rsid w:val="00F87345"/>
    <w:rsid w:val="00F873CD"/>
    <w:rsid w:val="00F876C8"/>
    <w:rsid w:val="00F87B20"/>
    <w:rsid w:val="00F87E27"/>
    <w:rsid w:val="00F90104"/>
    <w:rsid w:val="00F90517"/>
    <w:rsid w:val="00F9056A"/>
    <w:rsid w:val="00F90678"/>
    <w:rsid w:val="00F9089D"/>
    <w:rsid w:val="00F90900"/>
    <w:rsid w:val="00F90EC5"/>
    <w:rsid w:val="00F90F8D"/>
    <w:rsid w:val="00F9149D"/>
    <w:rsid w:val="00F91986"/>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A62"/>
    <w:rsid w:val="00FB1E27"/>
    <w:rsid w:val="00FB272F"/>
    <w:rsid w:val="00FB2B40"/>
    <w:rsid w:val="00FB2CAE"/>
    <w:rsid w:val="00FB2E06"/>
    <w:rsid w:val="00FB32C9"/>
    <w:rsid w:val="00FB390F"/>
    <w:rsid w:val="00FB39B4"/>
    <w:rsid w:val="00FB4648"/>
    <w:rsid w:val="00FB467F"/>
    <w:rsid w:val="00FB4C80"/>
    <w:rsid w:val="00FB4EB2"/>
    <w:rsid w:val="00FB537B"/>
    <w:rsid w:val="00FB5FC3"/>
    <w:rsid w:val="00FB6940"/>
    <w:rsid w:val="00FB6A6A"/>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6C16"/>
    <w:rsid w:val="00FC6F6E"/>
    <w:rsid w:val="00FC7429"/>
    <w:rsid w:val="00FC773B"/>
    <w:rsid w:val="00FD0164"/>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347"/>
    <w:rsid w:val="00FD74DB"/>
    <w:rsid w:val="00FD7584"/>
    <w:rsid w:val="00FD7595"/>
    <w:rsid w:val="00FD7660"/>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35A4"/>
    <w:rsid w:val="00FE37D7"/>
    <w:rsid w:val="00FE3A77"/>
    <w:rsid w:val="00FE3AE5"/>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70F"/>
    <w:rsid w:val="00FE6C82"/>
    <w:rsid w:val="00FE6CB3"/>
    <w:rsid w:val="00FE7014"/>
    <w:rsid w:val="00FE7336"/>
    <w:rsid w:val="00FE787C"/>
    <w:rsid w:val="00FE7B35"/>
    <w:rsid w:val="00FE7D82"/>
    <w:rsid w:val="00FF0525"/>
    <w:rsid w:val="00FF0EED"/>
    <w:rsid w:val="00FF185F"/>
    <w:rsid w:val="00FF197A"/>
    <w:rsid w:val="00FF1C55"/>
    <w:rsid w:val="00FF2F49"/>
    <w:rsid w:val="00FF3F26"/>
    <w:rsid w:val="00FF40DB"/>
    <w:rsid w:val="00FF45A5"/>
    <w:rsid w:val="00FF484C"/>
    <w:rsid w:val="00FF566F"/>
    <w:rsid w:val="00FF5839"/>
    <w:rsid w:val="00FF5943"/>
    <w:rsid w:val="00FF5A23"/>
    <w:rsid w:val="00FF5C91"/>
    <w:rsid w:val="00FF6FAD"/>
    <w:rsid w:val="00FF75A8"/>
    <w:rsid w:val="00FF75D5"/>
    <w:rsid w:val="00FF765C"/>
    <w:rsid w:val="00FF7D75"/>
    <w:rsid w:val="0F30A237"/>
    <w:rsid w:val="3E853F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237"/>
    <w:rPr>
      <w:rFonts w:ascii="Times New Roman" w:hAnsi="Times New Roman"/>
      <w:sz w:val="24"/>
      <w:szCs w:val="24"/>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autoRedefine/>
    <w:qFormat/>
    <w:rsid w:val="00FE14CD"/>
    <w:pPr>
      <w:numPr>
        <w:numId w:val="1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rPr>
      <w:rFonts w:eastAsia="Times New Roman"/>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IvDbodytext">
    <w:name w:val="IvD bodytext"/>
    <w:basedOn w:val="BodyText"/>
    <w:link w:val="IvDbodytextChar"/>
    <w:qFormat/>
    <w:rsid w:val="000E17C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basedOn w:val="DefaultParagraphFont"/>
    <w:link w:val="IvDbodytext"/>
    <w:rsid w:val="000E17CF"/>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415428">
      <w:bodyDiv w:val="1"/>
      <w:marLeft w:val="0"/>
      <w:marRight w:val="0"/>
      <w:marTop w:val="0"/>
      <w:marBottom w:val="0"/>
      <w:divBdr>
        <w:top w:val="none" w:sz="0" w:space="0" w:color="auto"/>
        <w:left w:val="none" w:sz="0" w:space="0" w:color="auto"/>
        <w:bottom w:val="none" w:sz="0" w:space="0" w:color="auto"/>
        <w:right w:val="none" w:sz="0" w:space="0" w:color="auto"/>
      </w:divBdr>
      <w:divsChild>
        <w:div w:id="19279818">
          <w:marLeft w:val="0"/>
          <w:marRight w:val="0"/>
          <w:marTop w:val="0"/>
          <w:marBottom w:val="0"/>
          <w:divBdr>
            <w:top w:val="none" w:sz="0" w:space="0" w:color="auto"/>
            <w:left w:val="none" w:sz="0" w:space="0" w:color="auto"/>
            <w:bottom w:val="none" w:sz="0" w:space="0" w:color="auto"/>
            <w:right w:val="none" w:sz="0" w:space="0" w:color="auto"/>
          </w:divBdr>
        </w:div>
      </w:divsChild>
    </w:div>
    <w:div w:id="70196085">
      <w:bodyDiv w:val="1"/>
      <w:marLeft w:val="0"/>
      <w:marRight w:val="0"/>
      <w:marTop w:val="0"/>
      <w:marBottom w:val="0"/>
      <w:divBdr>
        <w:top w:val="none" w:sz="0" w:space="0" w:color="auto"/>
        <w:left w:val="none" w:sz="0" w:space="0" w:color="auto"/>
        <w:bottom w:val="none" w:sz="0" w:space="0" w:color="auto"/>
        <w:right w:val="none" w:sz="0" w:space="0" w:color="auto"/>
      </w:divBdr>
      <w:divsChild>
        <w:div w:id="464154125">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53559139">
      <w:bodyDiv w:val="1"/>
      <w:marLeft w:val="0"/>
      <w:marRight w:val="0"/>
      <w:marTop w:val="0"/>
      <w:marBottom w:val="0"/>
      <w:divBdr>
        <w:top w:val="none" w:sz="0" w:space="0" w:color="auto"/>
        <w:left w:val="none" w:sz="0" w:space="0" w:color="auto"/>
        <w:bottom w:val="none" w:sz="0" w:space="0" w:color="auto"/>
        <w:right w:val="none" w:sz="0" w:space="0" w:color="auto"/>
      </w:divBdr>
      <w:divsChild>
        <w:div w:id="1907255857">
          <w:marLeft w:val="0"/>
          <w:marRight w:val="0"/>
          <w:marTop w:val="0"/>
          <w:marBottom w:val="0"/>
          <w:divBdr>
            <w:top w:val="none" w:sz="0" w:space="0" w:color="auto"/>
            <w:left w:val="none" w:sz="0" w:space="0" w:color="auto"/>
            <w:bottom w:val="none" w:sz="0" w:space="0" w:color="auto"/>
            <w:right w:val="none" w:sz="0" w:space="0" w:color="auto"/>
          </w:divBdr>
        </w:div>
      </w:divsChild>
    </w:div>
    <w:div w:id="260263360">
      <w:bodyDiv w:val="1"/>
      <w:marLeft w:val="0"/>
      <w:marRight w:val="0"/>
      <w:marTop w:val="0"/>
      <w:marBottom w:val="0"/>
      <w:divBdr>
        <w:top w:val="none" w:sz="0" w:space="0" w:color="auto"/>
        <w:left w:val="none" w:sz="0" w:space="0" w:color="auto"/>
        <w:bottom w:val="none" w:sz="0" w:space="0" w:color="auto"/>
        <w:right w:val="none" w:sz="0" w:space="0" w:color="auto"/>
      </w:divBdr>
      <w:divsChild>
        <w:div w:id="1719476050">
          <w:marLeft w:val="0"/>
          <w:marRight w:val="0"/>
          <w:marTop w:val="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0611174">
      <w:bodyDiv w:val="1"/>
      <w:marLeft w:val="0"/>
      <w:marRight w:val="0"/>
      <w:marTop w:val="0"/>
      <w:marBottom w:val="0"/>
      <w:divBdr>
        <w:top w:val="none" w:sz="0" w:space="0" w:color="auto"/>
        <w:left w:val="none" w:sz="0" w:space="0" w:color="auto"/>
        <w:bottom w:val="none" w:sz="0" w:space="0" w:color="auto"/>
        <w:right w:val="none" w:sz="0" w:space="0" w:color="auto"/>
      </w:divBdr>
      <w:divsChild>
        <w:div w:id="1824156743">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20178681">
      <w:bodyDiv w:val="1"/>
      <w:marLeft w:val="0"/>
      <w:marRight w:val="0"/>
      <w:marTop w:val="0"/>
      <w:marBottom w:val="0"/>
      <w:divBdr>
        <w:top w:val="none" w:sz="0" w:space="0" w:color="auto"/>
        <w:left w:val="none" w:sz="0" w:space="0" w:color="auto"/>
        <w:bottom w:val="none" w:sz="0" w:space="0" w:color="auto"/>
        <w:right w:val="none" w:sz="0" w:space="0" w:color="auto"/>
      </w:divBdr>
      <w:divsChild>
        <w:div w:id="826093452">
          <w:marLeft w:val="0"/>
          <w:marRight w:val="0"/>
          <w:marTop w:val="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6149249">
      <w:bodyDiv w:val="1"/>
      <w:marLeft w:val="0"/>
      <w:marRight w:val="0"/>
      <w:marTop w:val="0"/>
      <w:marBottom w:val="0"/>
      <w:divBdr>
        <w:top w:val="none" w:sz="0" w:space="0" w:color="auto"/>
        <w:left w:val="none" w:sz="0" w:space="0" w:color="auto"/>
        <w:bottom w:val="none" w:sz="0" w:space="0" w:color="auto"/>
        <w:right w:val="none" w:sz="0" w:space="0" w:color="auto"/>
      </w:divBdr>
      <w:divsChild>
        <w:div w:id="267853504">
          <w:marLeft w:val="0"/>
          <w:marRight w:val="0"/>
          <w:marTop w:val="0"/>
          <w:marBottom w:val="0"/>
          <w:divBdr>
            <w:top w:val="none" w:sz="0" w:space="0" w:color="auto"/>
            <w:left w:val="none" w:sz="0" w:space="0" w:color="auto"/>
            <w:bottom w:val="none" w:sz="0" w:space="0" w:color="auto"/>
            <w:right w:val="none" w:sz="0" w:space="0" w:color="auto"/>
          </w:divBdr>
        </w:div>
      </w:divsChild>
    </w:div>
    <w:div w:id="864253399">
      <w:bodyDiv w:val="1"/>
      <w:marLeft w:val="0"/>
      <w:marRight w:val="0"/>
      <w:marTop w:val="0"/>
      <w:marBottom w:val="0"/>
      <w:divBdr>
        <w:top w:val="none" w:sz="0" w:space="0" w:color="auto"/>
        <w:left w:val="none" w:sz="0" w:space="0" w:color="auto"/>
        <w:bottom w:val="none" w:sz="0" w:space="0" w:color="auto"/>
        <w:right w:val="none" w:sz="0" w:space="0" w:color="auto"/>
      </w:divBdr>
      <w:divsChild>
        <w:div w:id="1280600963">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985742056">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21846801">
      <w:bodyDiv w:val="1"/>
      <w:marLeft w:val="0"/>
      <w:marRight w:val="0"/>
      <w:marTop w:val="0"/>
      <w:marBottom w:val="0"/>
      <w:divBdr>
        <w:top w:val="none" w:sz="0" w:space="0" w:color="auto"/>
        <w:left w:val="none" w:sz="0" w:space="0" w:color="auto"/>
        <w:bottom w:val="none" w:sz="0" w:space="0" w:color="auto"/>
        <w:right w:val="none" w:sz="0" w:space="0" w:color="auto"/>
      </w:divBdr>
      <w:divsChild>
        <w:div w:id="52024094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2565420">
      <w:bodyDiv w:val="1"/>
      <w:marLeft w:val="0"/>
      <w:marRight w:val="0"/>
      <w:marTop w:val="0"/>
      <w:marBottom w:val="0"/>
      <w:divBdr>
        <w:top w:val="none" w:sz="0" w:space="0" w:color="auto"/>
        <w:left w:val="none" w:sz="0" w:space="0" w:color="auto"/>
        <w:bottom w:val="none" w:sz="0" w:space="0" w:color="auto"/>
        <w:right w:val="none" w:sz="0" w:space="0" w:color="auto"/>
      </w:divBdr>
      <w:divsChild>
        <w:div w:id="902062722">
          <w:marLeft w:val="0"/>
          <w:marRight w:val="0"/>
          <w:marTop w:val="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72233749">
      <w:bodyDiv w:val="1"/>
      <w:marLeft w:val="0"/>
      <w:marRight w:val="0"/>
      <w:marTop w:val="0"/>
      <w:marBottom w:val="0"/>
      <w:divBdr>
        <w:top w:val="none" w:sz="0" w:space="0" w:color="auto"/>
        <w:left w:val="none" w:sz="0" w:space="0" w:color="auto"/>
        <w:bottom w:val="none" w:sz="0" w:space="0" w:color="auto"/>
        <w:right w:val="none" w:sz="0" w:space="0" w:color="auto"/>
      </w:divBdr>
      <w:divsChild>
        <w:div w:id="1550805649">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747221640">
      <w:bodyDiv w:val="1"/>
      <w:marLeft w:val="0"/>
      <w:marRight w:val="0"/>
      <w:marTop w:val="0"/>
      <w:marBottom w:val="0"/>
      <w:divBdr>
        <w:top w:val="none" w:sz="0" w:space="0" w:color="auto"/>
        <w:left w:val="none" w:sz="0" w:space="0" w:color="auto"/>
        <w:bottom w:val="none" w:sz="0" w:space="0" w:color="auto"/>
        <w:right w:val="none" w:sz="0" w:space="0" w:color="auto"/>
      </w:divBdr>
      <w:divsChild>
        <w:div w:id="1114405869">
          <w:marLeft w:val="0"/>
          <w:marRight w:val="0"/>
          <w:marTop w:val="0"/>
          <w:marBottom w:val="0"/>
          <w:divBdr>
            <w:top w:val="none" w:sz="0" w:space="0" w:color="auto"/>
            <w:left w:val="none" w:sz="0" w:space="0" w:color="auto"/>
            <w:bottom w:val="none" w:sz="0" w:space="0" w:color="auto"/>
            <w:right w:val="none" w:sz="0" w:space="0" w:color="auto"/>
          </w:divBdr>
        </w:div>
      </w:divsChild>
    </w:div>
    <w:div w:id="1841233960">
      <w:bodyDiv w:val="1"/>
      <w:marLeft w:val="0"/>
      <w:marRight w:val="0"/>
      <w:marTop w:val="0"/>
      <w:marBottom w:val="0"/>
      <w:divBdr>
        <w:top w:val="none" w:sz="0" w:space="0" w:color="auto"/>
        <w:left w:val="none" w:sz="0" w:space="0" w:color="auto"/>
        <w:bottom w:val="none" w:sz="0" w:space="0" w:color="auto"/>
        <w:right w:val="none" w:sz="0" w:space="0" w:color="auto"/>
      </w:divBdr>
      <w:divsChild>
        <w:div w:id="218367803">
          <w:marLeft w:val="0"/>
          <w:marRight w:val="0"/>
          <w:marTop w:val="0"/>
          <w:marBottom w:val="0"/>
          <w:divBdr>
            <w:top w:val="none" w:sz="0" w:space="0" w:color="auto"/>
            <w:left w:val="none" w:sz="0" w:space="0" w:color="auto"/>
            <w:bottom w:val="none" w:sz="0" w:space="0" w:color="auto"/>
            <w:right w:val="none" w:sz="0" w:space="0" w:color="auto"/>
          </w:divBdr>
        </w:div>
      </w:divsChild>
    </w:div>
    <w:div w:id="1863981777">
      <w:bodyDiv w:val="1"/>
      <w:marLeft w:val="0"/>
      <w:marRight w:val="0"/>
      <w:marTop w:val="0"/>
      <w:marBottom w:val="0"/>
      <w:divBdr>
        <w:top w:val="none" w:sz="0" w:space="0" w:color="auto"/>
        <w:left w:val="none" w:sz="0" w:space="0" w:color="auto"/>
        <w:bottom w:val="none" w:sz="0" w:space="0" w:color="auto"/>
        <w:right w:val="none" w:sz="0" w:space="0" w:color="auto"/>
      </w:divBdr>
      <w:divsChild>
        <w:div w:id="2127192791">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04024679">
      <w:bodyDiv w:val="1"/>
      <w:marLeft w:val="0"/>
      <w:marRight w:val="0"/>
      <w:marTop w:val="0"/>
      <w:marBottom w:val="0"/>
      <w:divBdr>
        <w:top w:val="none" w:sz="0" w:space="0" w:color="auto"/>
        <w:left w:val="none" w:sz="0" w:space="0" w:color="auto"/>
        <w:bottom w:val="none" w:sz="0" w:space="0" w:color="auto"/>
        <w:right w:val="none" w:sz="0" w:space="0" w:color="auto"/>
      </w:divBdr>
      <w:divsChild>
        <w:div w:id="944850518">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Links>
    <vt:vector size="42" baseType="variant">
      <vt:variant>
        <vt:i4>1245233</vt:i4>
      </vt:variant>
      <vt:variant>
        <vt:i4>14</vt:i4>
      </vt:variant>
      <vt:variant>
        <vt:i4>0</vt:i4>
      </vt:variant>
      <vt:variant>
        <vt:i4>5</vt:i4>
      </vt:variant>
      <vt:variant>
        <vt:lpwstr/>
      </vt:variant>
      <vt:variant>
        <vt:lpwstr>_Toc115356002</vt:lpwstr>
      </vt:variant>
      <vt:variant>
        <vt:i4>1245233</vt:i4>
      </vt:variant>
      <vt:variant>
        <vt:i4>11</vt:i4>
      </vt:variant>
      <vt:variant>
        <vt:i4>0</vt:i4>
      </vt:variant>
      <vt:variant>
        <vt:i4>5</vt:i4>
      </vt:variant>
      <vt:variant>
        <vt:lpwstr/>
      </vt:variant>
      <vt:variant>
        <vt:lpwstr>_Toc115356001</vt:lpwstr>
      </vt:variant>
      <vt:variant>
        <vt:i4>1245233</vt:i4>
      </vt:variant>
      <vt:variant>
        <vt:i4>8</vt:i4>
      </vt:variant>
      <vt:variant>
        <vt:i4>0</vt:i4>
      </vt:variant>
      <vt:variant>
        <vt:i4>5</vt:i4>
      </vt:variant>
      <vt:variant>
        <vt:lpwstr/>
      </vt:variant>
      <vt:variant>
        <vt:lpwstr>_Toc115356000</vt:lpwstr>
      </vt:variant>
      <vt:variant>
        <vt:i4>1638456</vt:i4>
      </vt:variant>
      <vt:variant>
        <vt:i4>5</vt:i4>
      </vt:variant>
      <vt:variant>
        <vt:i4>0</vt:i4>
      </vt:variant>
      <vt:variant>
        <vt:i4>5</vt:i4>
      </vt:variant>
      <vt:variant>
        <vt:lpwstr/>
      </vt:variant>
      <vt:variant>
        <vt:lpwstr>_Toc115355999</vt:lpwstr>
      </vt:variant>
      <vt:variant>
        <vt:i4>3801118</vt:i4>
      </vt:variant>
      <vt:variant>
        <vt:i4>6</vt:i4>
      </vt:variant>
      <vt:variant>
        <vt:i4>0</vt:i4>
      </vt:variant>
      <vt:variant>
        <vt:i4>5</vt:i4>
      </vt:variant>
      <vt:variant>
        <vt:lpwstr>mailto:giuseppe.a.moschetti@ericsson.com</vt:lpwstr>
      </vt:variant>
      <vt:variant>
        <vt:lpwstr/>
      </vt:variant>
      <vt:variant>
        <vt:i4>8060929</vt:i4>
      </vt:variant>
      <vt:variant>
        <vt:i4>3</vt:i4>
      </vt:variant>
      <vt:variant>
        <vt:i4>0</vt:i4>
      </vt:variant>
      <vt:variant>
        <vt:i4>5</vt:i4>
      </vt:variant>
      <vt:variant>
        <vt:lpwstr>mailto:zhilan.xiong@ericsson.com</vt:lpwstr>
      </vt:variant>
      <vt:variant>
        <vt:lpwstr/>
      </vt:variant>
      <vt:variant>
        <vt:i4>3801118</vt:i4>
      </vt:variant>
      <vt:variant>
        <vt:i4>0</vt:i4>
      </vt:variant>
      <vt:variant>
        <vt:i4>0</vt:i4>
      </vt:variant>
      <vt:variant>
        <vt:i4>5</vt:i4>
      </vt:variant>
      <vt:variant>
        <vt:lpwstr>mailto:giuseppe.a.moschetti@ericsson.com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2022-09-30T23:38:00Z</dcterms:created>
  <dcterms:modified xsi:type="dcterms:W3CDTF">2022-09-30T23:38:00Z</dcterms:modified>
  <cp:category/>
</cp:coreProperties>
</file>